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FD7F6" w14:textId="77777777" w:rsidR="00BC4E06" w:rsidRPr="00CE01A2" w:rsidRDefault="00BC4E06" w:rsidP="00967827">
      <w:pPr>
        <w:tabs>
          <w:tab w:val="left" w:pos="7200"/>
        </w:tabs>
        <w:spacing w:before="3000" w:after="120"/>
        <w:jc w:val="center"/>
      </w:pPr>
      <w:r w:rsidRPr="00CE01A2">
        <w:rPr>
          <w:rFonts w:ascii="Arial" w:hAnsi="Arial" w:cs="Arial"/>
          <w:b/>
        </w:rPr>
        <w:t xml:space="preserve">Superior Court of Washington, County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C4E06" w:rsidRPr="006B5CC2" w14:paraId="1E30C7D8" w14:textId="77777777" w:rsidTr="00C1343A">
        <w:trPr>
          <w:cantSplit/>
          <w:trHeight w:val="197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3DCCF36" w14:textId="77777777" w:rsidR="00883078" w:rsidRDefault="00883078" w:rsidP="00883078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the Guardianship of:</w:t>
            </w:r>
          </w:p>
          <w:p w14:paraId="0906121A" w14:textId="77777777" w:rsidR="00883078" w:rsidRDefault="00883078" w:rsidP="000C29E3">
            <w:pPr>
              <w:tabs>
                <w:tab w:val="left" w:pos="4176"/>
                <w:tab w:val="left" w:pos="4536"/>
              </w:tabs>
              <w:spacing w:before="48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8F12DDC" w14:textId="77777777" w:rsidR="00BC4E06" w:rsidRPr="006B5CC2" w:rsidRDefault="00883078" w:rsidP="00C1343A">
            <w:pPr>
              <w:tabs>
                <w:tab w:val="left" w:pos="4320"/>
              </w:tabs>
              <w:spacing w:after="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E3F9D">
              <w:rPr>
                <w:rFonts w:ascii="Arial" w:hAnsi="Arial" w:cs="Arial"/>
                <w:sz w:val="22"/>
                <w:szCs w:val="22"/>
              </w:rPr>
              <w:t>Respondent</w:t>
            </w:r>
            <w:r>
              <w:rPr>
                <w:rFonts w:ascii="Arial" w:hAnsi="Arial" w:cs="Arial"/>
                <w:sz w:val="22"/>
                <w:szCs w:val="22"/>
              </w:rPr>
              <w:t>/s</w:t>
            </w:r>
            <w:r w:rsidRPr="006E3F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E3F9D">
              <w:rPr>
                <w:rFonts w:ascii="Arial" w:hAnsi="Arial" w:cs="Arial"/>
                <w:i/>
                <w:iCs/>
                <w:sz w:val="22"/>
                <w:szCs w:val="22"/>
              </w:rPr>
              <w:t>(minor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s/</w:t>
            </w:r>
            <w:r w:rsidRPr="006E3F9D">
              <w:rPr>
                <w:rFonts w:ascii="Arial" w:hAnsi="Arial" w:cs="Arial"/>
                <w:i/>
                <w:iCs/>
                <w:sz w:val="22"/>
                <w:szCs w:val="22"/>
              </w:rPr>
              <w:t>children)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7793686" w14:textId="342E60E3" w:rsidR="00BC4E06" w:rsidRPr="00C31F07" w:rsidRDefault="00BC4E06" w:rsidP="00B35D57">
            <w:pPr>
              <w:tabs>
                <w:tab w:val="left" w:pos="3280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C31F07">
              <w:rPr>
                <w:rFonts w:ascii="Arial" w:hAnsi="Arial" w:cs="Arial"/>
                <w:b/>
                <w:sz w:val="22"/>
                <w:szCs w:val="22"/>
              </w:rPr>
              <w:t>No.</w:t>
            </w:r>
            <w:r w:rsidR="00AB749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B7497" w:rsidRPr="00B35D57">
              <w:rPr>
                <w:rFonts w:ascii="Arial" w:hAnsi="Arial" w:cs="Arial"/>
                <w:b/>
                <w:sz w:val="22"/>
                <w:szCs w:val="22"/>
                <w:u w:val="single"/>
              </w:rPr>
              <w:tab/>
            </w:r>
          </w:p>
          <w:p w14:paraId="302D9835" w14:textId="77777777" w:rsidR="00BC4E06" w:rsidRPr="00C31F07" w:rsidRDefault="00BC4E06" w:rsidP="004117A8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C31F07">
              <w:rPr>
                <w:rFonts w:ascii="Arial" w:hAnsi="Arial" w:cs="Arial"/>
                <w:b/>
                <w:sz w:val="22"/>
                <w:szCs w:val="22"/>
              </w:rPr>
              <w:t>Order Appoint</w:t>
            </w:r>
            <w:r w:rsidR="00DF4EF6" w:rsidRPr="00C31F07">
              <w:rPr>
                <w:rFonts w:ascii="Arial" w:hAnsi="Arial" w:cs="Arial"/>
                <w:b/>
                <w:sz w:val="22"/>
                <w:szCs w:val="22"/>
              </w:rPr>
              <w:t>ing</w:t>
            </w:r>
            <w:r w:rsidRPr="00C31F07">
              <w:rPr>
                <w:rFonts w:ascii="Arial" w:hAnsi="Arial" w:cs="Arial"/>
                <w:b/>
                <w:sz w:val="22"/>
                <w:szCs w:val="22"/>
              </w:rPr>
              <w:t xml:space="preserve"> Guardian ad Litem</w:t>
            </w:r>
            <w:r w:rsidR="00883078" w:rsidRPr="00C31F07">
              <w:rPr>
                <w:rFonts w:ascii="Arial" w:hAnsi="Arial" w:cs="Arial"/>
                <w:b/>
                <w:sz w:val="22"/>
                <w:szCs w:val="22"/>
              </w:rPr>
              <w:t xml:space="preserve"> or </w:t>
            </w:r>
            <w:r w:rsidR="007A70C7" w:rsidRPr="00C31F07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883078" w:rsidRPr="00C31F07">
              <w:rPr>
                <w:rFonts w:ascii="Arial" w:hAnsi="Arial" w:cs="Arial"/>
                <w:b/>
                <w:sz w:val="22"/>
                <w:szCs w:val="22"/>
              </w:rPr>
              <w:t>Court Visitor</w:t>
            </w:r>
          </w:p>
          <w:p w14:paraId="603507D0" w14:textId="77777777" w:rsidR="00E738D5" w:rsidRPr="00C31F07" w:rsidRDefault="00E738D5" w:rsidP="00C1343A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C31F07">
              <w:rPr>
                <w:rFonts w:ascii="Arial" w:hAnsi="Arial" w:cs="Arial"/>
                <w:b/>
                <w:sz w:val="22"/>
                <w:szCs w:val="22"/>
              </w:rPr>
              <w:t xml:space="preserve">[ </w:t>
            </w:r>
            <w:r w:rsidR="00916B0F" w:rsidRPr="00C31F0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31F07">
              <w:rPr>
                <w:rFonts w:ascii="Arial" w:hAnsi="Arial" w:cs="Arial"/>
                <w:b/>
                <w:sz w:val="22"/>
                <w:szCs w:val="22"/>
              </w:rPr>
              <w:t xml:space="preserve">] </w:t>
            </w:r>
            <w:r w:rsidR="00916B0F" w:rsidRPr="00C31F07">
              <w:rPr>
                <w:rFonts w:ascii="Arial" w:hAnsi="Arial" w:cs="Arial"/>
                <w:b/>
                <w:sz w:val="22"/>
                <w:szCs w:val="22"/>
              </w:rPr>
              <w:t>GAL Appointed (</w:t>
            </w:r>
            <w:r w:rsidR="00BC4E06" w:rsidRPr="00C31F07">
              <w:rPr>
                <w:rFonts w:ascii="Arial" w:hAnsi="Arial" w:cs="Arial"/>
                <w:b/>
                <w:sz w:val="22"/>
                <w:szCs w:val="22"/>
              </w:rPr>
              <w:t>ORAPGL</w:t>
            </w:r>
            <w:r w:rsidR="00916B0F" w:rsidRPr="00C31F07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C31F0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D79993E" w14:textId="77777777" w:rsidR="00BC4E06" w:rsidRPr="00C31F07" w:rsidRDefault="00916B0F" w:rsidP="00C1343A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C31F07">
              <w:rPr>
                <w:rFonts w:ascii="Arial" w:hAnsi="Arial" w:cs="Arial"/>
                <w:b/>
                <w:sz w:val="22"/>
                <w:szCs w:val="22"/>
              </w:rPr>
              <w:t>[  ] Visitor Appointed (</w:t>
            </w:r>
            <w:r w:rsidR="009552D4" w:rsidRPr="00C31F07">
              <w:rPr>
                <w:rFonts w:ascii="Arial" w:hAnsi="Arial" w:cs="Arial"/>
                <w:b/>
                <w:sz w:val="22"/>
                <w:szCs w:val="22"/>
              </w:rPr>
              <w:t>ORAPCV</w:t>
            </w:r>
            <w:r w:rsidR="00BC4E06" w:rsidRPr="00C31F07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6CF8C1D4" w14:textId="77777777" w:rsidR="00E738D5" w:rsidRPr="00F97AEB" w:rsidRDefault="00E738D5" w:rsidP="00C31F07">
            <w:pPr>
              <w:tabs>
                <w:tab w:val="right" w:pos="9360"/>
              </w:tabs>
              <w:spacing w:before="12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F97AEB">
              <w:rPr>
                <w:rFonts w:ascii="Arial" w:hAnsi="Arial" w:cs="Arial"/>
                <w:b/>
                <w:sz w:val="22"/>
                <w:szCs w:val="22"/>
              </w:rPr>
              <w:t>Clerks Action: 10</w:t>
            </w:r>
          </w:p>
        </w:tc>
      </w:tr>
    </w:tbl>
    <w:p w14:paraId="506F7D9D" w14:textId="77777777" w:rsidR="00BC4E06" w:rsidRPr="00967827" w:rsidRDefault="00BC4E06" w:rsidP="00967827">
      <w:pPr>
        <w:spacing w:before="120"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967827">
        <w:rPr>
          <w:rFonts w:ascii="Arial" w:hAnsi="Arial" w:cs="Arial"/>
          <w:b/>
          <w:sz w:val="28"/>
          <w:szCs w:val="28"/>
        </w:rPr>
        <w:t>Order Appoint</w:t>
      </w:r>
      <w:r w:rsidR="00DF4EF6" w:rsidRPr="00967827">
        <w:rPr>
          <w:rFonts w:ascii="Arial" w:hAnsi="Arial" w:cs="Arial"/>
          <w:b/>
          <w:sz w:val="28"/>
          <w:szCs w:val="28"/>
        </w:rPr>
        <w:t>ing</w:t>
      </w:r>
      <w:r w:rsidRPr="00967827">
        <w:rPr>
          <w:rFonts w:ascii="Arial" w:hAnsi="Arial" w:cs="Arial"/>
          <w:b/>
          <w:sz w:val="28"/>
          <w:szCs w:val="28"/>
        </w:rPr>
        <w:t xml:space="preserve"> Guardian ad Litem</w:t>
      </w:r>
      <w:r w:rsidR="0094746C">
        <w:rPr>
          <w:rFonts w:ascii="Arial" w:hAnsi="Arial" w:cs="Arial"/>
          <w:b/>
          <w:sz w:val="28"/>
          <w:szCs w:val="28"/>
        </w:rPr>
        <w:t xml:space="preserve"> </w:t>
      </w:r>
      <w:r w:rsidR="00883078" w:rsidRPr="00967827">
        <w:rPr>
          <w:rFonts w:ascii="Arial" w:hAnsi="Arial" w:cs="Arial"/>
          <w:b/>
          <w:sz w:val="28"/>
          <w:szCs w:val="28"/>
        </w:rPr>
        <w:t>or Court Visitor</w:t>
      </w:r>
    </w:p>
    <w:p w14:paraId="6032C933" w14:textId="77777777" w:rsidR="00492A98" w:rsidRPr="00967827" w:rsidRDefault="00492A98" w:rsidP="00C31F07">
      <w:pPr>
        <w:spacing w:before="120" w:after="0"/>
        <w:outlineLvl w:val="0"/>
        <w:rPr>
          <w:rFonts w:ascii="Arial" w:hAnsi="Arial" w:cs="Arial"/>
          <w:b/>
          <w:sz w:val="32"/>
          <w:szCs w:val="32"/>
        </w:rPr>
      </w:pPr>
      <w:r w:rsidRPr="00FD5FA3">
        <w:rPr>
          <w:rFonts w:ascii="Arial Narrow" w:hAnsi="Arial Narrow" w:cs="Arial"/>
          <w:b/>
          <w:i/>
          <w:color w:val="000000"/>
          <w:sz w:val="22"/>
          <w:szCs w:val="22"/>
        </w:rPr>
        <w:t>Use this form</w:t>
      </w:r>
      <w:r w:rsidRPr="00FD5FA3">
        <w:rPr>
          <w:rFonts w:ascii="Arial Narrow" w:hAnsi="Arial Narrow" w:cs="Arial"/>
          <w:i/>
          <w:color w:val="000000"/>
          <w:sz w:val="22"/>
          <w:szCs w:val="22"/>
        </w:rPr>
        <w:t xml:space="preserve"> to appoint a GAL</w:t>
      </w:r>
      <w:r>
        <w:rPr>
          <w:rFonts w:ascii="Arial Narrow" w:hAnsi="Arial Narrow" w:cs="Arial"/>
          <w:i/>
          <w:color w:val="000000"/>
          <w:sz w:val="22"/>
          <w:szCs w:val="22"/>
        </w:rPr>
        <w:t xml:space="preserve"> or </w:t>
      </w:r>
      <w:r w:rsidR="0073457A">
        <w:rPr>
          <w:rFonts w:ascii="Arial Narrow" w:hAnsi="Arial Narrow" w:cs="Arial"/>
          <w:i/>
          <w:color w:val="000000"/>
          <w:sz w:val="22"/>
          <w:szCs w:val="22"/>
        </w:rPr>
        <w:t xml:space="preserve">Court </w:t>
      </w:r>
      <w:r w:rsidR="00081EA8">
        <w:rPr>
          <w:rFonts w:ascii="Arial Narrow" w:hAnsi="Arial Narrow" w:cs="Arial"/>
          <w:i/>
          <w:color w:val="000000"/>
          <w:sz w:val="22"/>
          <w:szCs w:val="22"/>
        </w:rPr>
        <w:t>Visitor</w:t>
      </w:r>
      <w:r>
        <w:rPr>
          <w:rFonts w:ascii="Arial Narrow" w:hAnsi="Arial Narrow" w:cs="Arial"/>
          <w:i/>
          <w:color w:val="000000"/>
          <w:sz w:val="22"/>
          <w:szCs w:val="22"/>
        </w:rPr>
        <w:t xml:space="preserve"> in a Minor Guardianship Case.</w:t>
      </w:r>
    </w:p>
    <w:p w14:paraId="175D8937" w14:textId="7247B17D" w:rsidR="009D6237" w:rsidRPr="00C1343A" w:rsidRDefault="00680003" w:rsidP="00C31F07">
      <w:pPr>
        <w:pStyle w:val="WAsectionheading"/>
        <w:numPr>
          <w:ilvl w:val="0"/>
          <w:numId w:val="38"/>
        </w:numPr>
        <w:tabs>
          <w:tab w:val="clear" w:pos="0"/>
          <w:tab w:val="clear" w:pos="540"/>
        </w:tabs>
        <w:spacing w:before="120"/>
        <w:ind w:left="720" w:hanging="720"/>
        <w:rPr>
          <w:bCs/>
          <w:sz w:val="22"/>
        </w:rPr>
      </w:pPr>
      <w:r>
        <w:rPr>
          <w:bCs/>
          <w:sz w:val="22"/>
        </w:rPr>
        <w:t>Children n</w:t>
      </w:r>
      <w:r w:rsidR="009D6237" w:rsidRPr="00C1343A">
        <w:rPr>
          <w:bCs/>
          <w:sz w:val="22"/>
        </w:rPr>
        <w:t>eeding Guardian ad Litem (GAL) or Court Visitor (Visitor)</w:t>
      </w:r>
      <w:r w:rsidR="00AB7497">
        <w:rPr>
          <w:bCs/>
          <w:sz w:val="22"/>
        </w:rPr>
        <w:t>.</w:t>
      </w:r>
    </w:p>
    <w:p w14:paraId="7A65B4BB" w14:textId="77777777" w:rsidR="00611E0F" w:rsidRPr="00611E0F" w:rsidRDefault="00553604" w:rsidP="00C31F07">
      <w:pPr>
        <w:pStyle w:val="WAsectionheading"/>
        <w:ind w:left="720"/>
      </w:pPr>
      <w:r w:rsidRPr="00091F22">
        <w:rPr>
          <w:b w:val="0"/>
          <w:sz w:val="22"/>
        </w:rPr>
        <w:t>A</w:t>
      </w:r>
      <w:r w:rsidR="00AA271F">
        <w:rPr>
          <w:b w:val="0"/>
          <w:sz w:val="22"/>
        </w:rPr>
        <w:t xml:space="preserve"> </w:t>
      </w:r>
      <w:r w:rsidR="00520DD1" w:rsidRPr="00091F22">
        <w:rPr>
          <w:b w:val="0"/>
          <w:sz w:val="22"/>
        </w:rPr>
        <w:t>GAL</w:t>
      </w:r>
      <w:r w:rsidR="00AA271F">
        <w:rPr>
          <w:b w:val="0"/>
          <w:sz w:val="22"/>
        </w:rPr>
        <w:t xml:space="preserve"> or Visitor</w:t>
      </w:r>
      <w:r w:rsidR="009D6237">
        <w:rPr>
          <w:b w:val="0"/>
          <w:sz w:val="22"/>
        </w:rPr>
        <w:t xml:space="preserve"> </w:t>
      </w:r>
      <w:r w:rsidR="00D64C4B">
        <w:rPr>
          <w:b w:val="0"/>
          <w:sz w:val="22"/>
        </w:rPr>
        <w:t>should be appointed</w:t>
      </w:r>
      <w:r w:rsidR="00225993">
        <w:rPr>
          <w:b w:val="0"/>
          <w:sz w:val="22"/>
        </w:rPr>
        <w:t xml:space="preserve"> in this case.</w:t>
      </w:r>
      <w:r w:rsidR="00D64C4B">
        <w:rPr>
          <w:b w:val="0"/>
          <w:sz w:val="22"/>
        </w:rPr>
        <w:t xml:space="preserve"> </w:t>
      </w:r>
      <w:r w:rsidR="00225993">
        <w:rPr>
          <w:b w:val="0"/>
          <w:sz w:val="22"/>
        </w:rPr>
        <w:t>T</w:t>
      </w:r>
      <w:r w:rsidR="00D64C4B">
        <w:rPr>
          <w:b w:val="0"/>
          <w:sz w:val="22"/>
        </w:rPr>
        <w:t>he children</w:t>
      </w:r>
      <w:r w:rsidR="00FA79E2">
        <w:rPr>
          <w:b w:val="0"/>
          <w:sz w:val="22"/>
        </w:rPr>
        <w:t xml:space="preserve"> are</w:t>
      </w:r>
      <w:r w:rsidR="00D64C4B">
        <w:rPr>
          <w:b w:val="0"/>
          <w:sz w:val="22"/>
        </w:rPr>
        <w:t xml:space="preserve"> listed below:</w:t>
      </w:r>
    </w:p>
    <w:tbl>
      <w:tblPr>
        <w:tblW w:w="8640" w:type="dxa"/>
        <w:tblInd w:w="5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3600"/>
        <w:gridCol w:w="720"/>
      </w:tblGrid>
      <w:tr w:rsidR="00611E0F" w:rsidRPr="00611E0F" w14:paraId="1A2618AE" w14:textId="77777777" w:rsidTr="009004AC">
        <w:tc>
          <w:tcPr>
            <w:tcW w:w="3600" w:type="dxa"/>
            <w:shd w:val="clear" w:color="auto" w:fill="auto"/>
          </w:tcPr>
          <w:p w14:paraId="2AD35B27" w14:textId="77777777" w:rsidR="00611E0F" w:rsidRPr="00611E0F" w:rsidRDefault="00611E0F" w:rsidP="00013D2A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11E0F">
              <w:rPr>
                <w:rFonts w:ascii="Arial Narrow" w:hAnsi="Arial Narrow" w:cs="Arial"/>
                <w:sz w:val="22"/>
                <w:szCs w:val="22"/>
              </w:rPr>
              <w:t>Child’s name</w:t>
            </w:r>
          </w:p>
        </w:tc>
        <w:tc>
          <w:tcPr>
            <w:tcW w:w="720" w:type="dxa"/>
            <w:shd w:val="clear" w:color="auto" w:fill="auto"/>
          </w:tcPr>
          <w:p w14:paraId="095CAC55" w14:textId="77777777" w:rsidR="00611E0F" w:rsidRPr="00611E0F" w:rsidRDefault="00611E0F" w:rsidP="00013D2A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11E0F">
              <w:rPr>
                <w:rFonts w:ascii="Arial Narrow" w:hAnsi="Arial Narrow" w:cs="Arial"/>
                <w:sz w:val="22"/>
                <w:szCs w:val="22"/>
              </w:rPr>
              <w:t>Age</w:t>
            </w:r>
          </w:p>
        </w:tc>
        <w:tc>
          <w:tcPr>
            <w:tcW w:w="3600" w:type="dxa"/>
            <w:shd w:val="clear" w:color="auto" w:fill="auto"/>
          </w:tcPr>
          <w:p w14:paraId="434BDF18" w14:textId="77777777" w:rsidR="00611E0F" w:rsidRPr="00611E0F" w:rsidRDefault="00611E0F" w:rsidP="00013D2A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11E0F">
              <w:rPr>
                <w:rFonts w:ascii="Arial Narrow" w:hAnsi="Arial Narrow" w:cs="Arial"/>
                <w:sz w:val="22"/>
                <w:szCs w:val="22"/>
              </w:rPr>
              <w:t>Child’s name</w:t>
            </w:r>
          </w:p>
        </w:tc>
        <w:tc>
          <w:tcPr>
            <w:tcW w:w="720" w:type="dxa"/>
            <w:shd w:val="clear" w:color="auto" w:fill="auto"/>
          </w:tcPr>
          <w:p w14:paraId="50BA679F" w14:textId="77777777" w:rsidR="00611E0F" w:rsidRPr="00611E0F" w:rsidRDefault="00611E0F" w:rsidP="00013D2A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11E0F">
              <w:rPr>
                <w:rFonts w:ascii="Arial Narrow" w:hAnsi="Arial Narrow" w:cs="Arial"/>
                <w:sz w:val="22"/>
                <w:szCs w:val="22"/>
              </w:rPr>
              <w:t>Age</w:t>
            </w:r>
          </w:p>
        </w:tc>
      </w:tr>
      <w:tr w:rsidR="00611E0F" w:rsidRPr="00611E0F" w14:paraId="27C4167C" w14:textId="77777777" w:rsidTr="009004AC">
        <w:tc>
          <w:tcPr>
            <w:tcW w:w="3600" w:type="dxa"/>
            <w:shd w:val="clear" w:color="auto" w:fill="auto"/>
          </w:tcPr>
          <w:p w14:paraId="428D7D7D" w14:textId="77777777" w:rsidR="00611E0F" w:rsidRPr="00611E0F" w:rsidRDefault="00611E0F" w:rsidP="00013D2A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 Narrow" w:hAnsi="Arial Narrow" w:cs="Arial"/>
                <w:sz w:val="22"/>
                <w:szCs w:val="22"/>
              </w:rPr>
            </w:pPr>
            <w:r w:rsidRPr="00611E0F">
              <w:rPr>
                <w:rFonts w:ascii="Arial Narrow" w:hAnsi="Arial Narrow" w:cs="Arial"/>
                <w:sz w:val="22"/>
                <w:szCs w:val="22"/>
              </w:rPr>
              <w:t xml:space="preserve"> 1. </w:t>
            </w:r>
            <w:r w:rsidRPr="00611E0F">
              <w:rPr>
                <w:rFonts w:ascii="Arial Narrow" w:hAnsi="Arial Narrow" w:cs="Arial"/>
                <w:sz w:val="22"/>
                <w:szCs w:val="22"/>
              </w:rPr>
              <w:tab/>
            </w:r>
            <w:r w:rsidRPr="00611E0F">
              <w:rPr>
                <w:rFonts w:ascii="Arial Narrow" w:hAnsi="Arial Narrow" w:cs="Arial"/>
                <w:sz w:val="22"/>
                <w:szCs w:val="22"/>
              </w:rPr>
              <w:tab/>
            </w:r>
            <w:r w:rsidRPr="00611E0F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14:paraId="4913F9AE" w14:textId="77777777" w:rsidR="00611E0F" w:rsidRPr="00611E0F" w:rsidRDefault="00611E0F" w:rsidP="00013D2A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rPr>
                <w:rFonts w:ascii="Arial Narrow" w:hAnsi="Arial Narrow" w:cs="Arial"/>
                <w:sz w:val="22"/>
                <w:szCs w:val="22"/>
              </w:rPr>
            </w:pPr>
            <w:r w:rsidRPr="00611E0F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3600" w:type="dxa"/>
            <w:shd w:val="clear" w:color="auto" w:fill="auto"/>
          </w:tcPr>
          <w:p w14:paraId="1E5E56D0" w14:textId="77777777" w:rsidR="00611E0F" w:rsidRPr="00611E0F" w:rsidRDefault="00611E0F" w:rsidP="00013D2A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 Narrow" w:hAnsi="Arial Narrow" w:cs="Arial"/>
                <w:sz w:val="22"/>
                <w:szCs w:val="22"/>
              </w:rPr>
            </w:pPr>
            <w:r w:rsidRPr="00611E0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081EA8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611E0F"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  <w:r w:rsidRPr="00611E0F">
              <w:rPr>
                <w:rFonts w:ascii="Arial Narrow" w:hAnsi="Arial Narrow" w:cs="Arial"/>
                <w:sz w:val="22"/>
                <w:szCs w:val="22"/>
              </w:rPr>
              <w:tab/>
            </w:r>
            <w:r w:rsidRPr="00611E0F">
              <w:rPr>
                <w:rFonts w:ascii="Arial Narrow" w:hAnsi="Arial Narrow" w:cs="Arial"/>
                <w:sz w:val="22"/>
                <w:szCs w:val="22"/>
              </w:rPr>
              <w:tab/>
            </w:r>
            <w:r w:rsidRPr="00611E0F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14:paraId="243531CC" w14:textId="77777777" w:rsidR="00611E0F" w:rsidRPr="00611E0F" w:rsidRDefault="00611E0F" w:rsidP="00013D2A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rPr>
                <w:rFonts w:ascii="Arial Narrow" w:hAnsi="Arial Narrow" w:cs="Arial"/>
                <w:sz w:val="22"/>
                <w:szCs w:val="22"/>
              </w:rPr>
            </w:pPr>
            <w:r w:rsidRPr="00611E0F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</w:tr>
      <w:tr w:rsidR="00611E0F" w:rsidRPr="00611E0F" w14:paraId="18410003" w14:textId="77777777" w:rsidTr="009004AC">
        <w:tc>
          <w:tcPr>
            <w:tcW w:w="3600" w:type="dxa"/>
            <w:shd w:val="clear" w:color="auto" w:fill="auto"/>
          </w:tcPr>
          <w:p w14:paraId="289F4F71" w14:textId="77777777" w:rsidR="00611E0F" w:rsidRPr="00611E0F" w:rsidRDefault="00611E0F" w:rsidP="00013D2A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 Narrow" w:hAnsi="Arial Narrow" w:cs="Arial"/>
                <w:sz w:val="22"/>
                <w:szCs w:val="22"/>
              </w:rPr>
            </w:pPr>
            <w:r w:rsidRPr="00611E0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081EA8"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611E0F"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  <w:r w:rsidRPr="00611E0F">
              <w:rPr>
                <w:rFonts w:ascii="Arial Narrow" w:hAnsi="Arial Narrow" w:cs="Arial"/>
                <w:sz w:val="22"/>
                <w:szCs w:val="22"/>
              </w:rPr>
              <w:tab/>
            </w:r>
            <w:r w:rsidRPr="00611E0F">
              <w:rPr>
                <w:rFonts w:ascii="Arial Narrow" w:hAnsi="Arial Narrow" w:cs="Arial"/>
                <w:sz w:val="22"/>
                <w:szCs w:val="22"/>
              </w:rPr>
              <w:tab/>
            </w:r>
            <w:r w:rsidRPr="00611E0F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14:paraId="02B764F7" w14:textId="77777777" w:rsidR="00611E0F" w:rsidRPr="00611E0F" w:rsidRDefault="00611E0F" w:rsidP="00013D2A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rPr>
                <w:rFonts w:ascii="Arial Narrow" w:hAnsi="Arial Narrow" w:cs="Arial"/>
                <w:sz w:val="22"/>
                <w:szCs w:val="22"/>
              </w:rPr>
            </w:pPr>
            <w:r w:rsidRPr="00611E0F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3600" w:type="dxa"/>
            <w:shd w:val="clear" w:color="auto" w:fill="auto"/>
          </w:tcPr>
          <w:p w14:paraId="50A91313" w14:textId="77777777" w:rsidR="00611E0F" w:rsidRPr="00611E0F" w:rsidRDefault="00611E0F" w:rsidP="00013D2A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 Narrow" w:hAnsi="Arial Narrow" w:cs="Arial"/>
                <w:sz w:val="22"/>
                <w:szCs w:val="22"/>
              </w:rPr>
            </w:pPr>
            <w:r w:rsidRPr="00611E0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A4B83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611E0F"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  <w:r w:rsidRPr="00611E0F">
              <w:rPr>
                <w:rFonts w:ascii="Arial Narrow" w:hAnsi="Arial Narrow" w:cs="Arial"/>
                <w:sz w:val="22"/>
                <w:szCs w:val="22"/>
              </w:rPr>
              <w:tab/>
            </w:r>
            <w:r w:rsidRPr="00611E0F">
              <w:rPr>
                <w:rFonts w:ascii="Arial Narrow" w:hAnsi="Arial Narrow" w:cs="Arial"/>
                <w:sz w:val="22"/>
                <w:szCs w:val="22"/>
              </w:rPr>
              <w:tab/>
            </w:r>
            <w:r w:rsidRPr="00611E0F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14:paraId="014D945A" w14:textId="77777777" w:rsidR="00611E0F" w:rsidRPr="00611E0F" w:rsidRDefault="00611E0F" w:rsidP="00013D2A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rPr>
                <w:rFonts w:ascii="Arial Narrow" w:hAnsi="Arial Narrow" w:cs="Arial"/>
                <w:sz w:val="22"/>
                <w:szCs w:val="22"/>
              </w:rPr>
            </w:pPr>
            <w:r w:rsidRPr="00611E0F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</w:tr>
    </w:tbl>
    <w:p w14:paraId="10AA393A" w14:textId="77777777" w:rsidR="009E68D9" w:rsidRPr="00967827" w:rsidRDefault="00501331" w:rsidP="00C31F07">
      <w:pPr>
        <w:pStyle w:val="WAsectionheading"/>
        <w:numPr>
          <w:ilvl w:val="0"/>
          <w:numId w:val="38"/>
        </w:numPr>
        <w:tabs>
          <w:tab w:val="clear" w:pos="0"/>
          <w:tab w:val="clear" w:pos="540"/>
        </w:tabs>
        <w:spacing w:after="0"/>
        <w:ind w:left="720" w:hanging="720"/>
      </w:pPr>
      <w:r w:rsidRPr="00091F22">
        <w:rPr>
          <w:b w:val="0"/>
          <w:sz w:val="22"/>
        </w:rPr>
        <w:t xml:space="preserve">The court has </w:t>
      </w:r>
      <w:r w:rsidR="00611E0F" w:rsidRPr="00091F22">
        <w:rPr>
          <w:b w:val="0"/>
          <w:sz w:val="22"/>
        </w:rPr>
        <w:t>authority to make this appointment under</w:t>
      </w:r>
      <w:r w:rsidR="00551944">
        <w:rPr>
          <w:b w:val="0"/>
          <w:sz w:val="22"/>
        </w:rPr>
        <w:t xml:space="preserve"> the</w:t>
      </w:r>
      <w:r w:rsidR="00883078">
        <w:rPr>
          <w:b w:val="0"/>
          <w:i/>
          <w:sz w:val="22"/>
        </w:rPr>
        <w:t xml:space="preserve"> Uniform Guardianship Act 11.130</w:t>
      </w:r>
      <w:r w:rsidR="007A70C7">
        <w:rPr>
          <w:b w:val="0"/>
          <w:i/>
          <w:sz w:val="22"/>
        </w:rPr>
        <w:t>.</w:t>
      </w:r>
    </w:p>
    <w:p w14:paraId="6D6225A5" w14:textId="4370FE1F" w:rsidR="000F2063" w:rsidRPr="00542350" w:rsidRDefault="000F2063" w:rsidP="00B35D57">
      <w:pPr>
        <w:pStyle w:val="WAsectionheading"/>
        <w:spacing w:before="120" w:after="0"/>
        <w:ind w:left="720"/>
        <w:rPr>
          <w:b w:val="0"/>
          <w:i/>
          <w:sz w:val="22"/>
        </w:rPr>
      </w:pPr>
      <w:r>
        <w:rPr>
          <w:b w:val="0"/>
          <w:sz w:val="22"/>
        </w:rPr>
        <w:t xml:space="preserve">[  ] The court </w:t>
      </w:r>
      <w:r w:rsidRPr="00542350">
        <w:rPr>
          <w:sz w:val="22"/>
        </w:rPr>
        <w:t>must</w:t>
      </w:r>
      <w:r>
        <w:rPr>
          <w:b w:val="0"/>
          <w:sz w:val="22"/>
        </w:rPr>
        <w:t xml:space="preserve"> appoint a Visitor because:</w:t>
      </w:r>
      <w:r w:rsidR="00551944">
        <w:rPr>
          <w:b w:val="0"/>
          <w:sz w:val="22"/>
        </w:rPr>
        <w:t xml:space="preserve"> </w:t>
      </w:r>
      <w:r w:rsidR="006E7FC5">
        <w:rPr>
          <w:b w:val="0"/>
          <w:i/>
          <w:sz w:val="22"/>
        </w:rPr>
        <w:t>(check all that apply)</w:t>
      </w:r>
    </w:p>
    <w:p w14:paraId="694B1CA5" w14:textId="77777777" w:rsidR="000F2063" w:rsidRDefault="000F2063" w:rsidP="00B35D57">
      <w:pPr>
        <w:pStyle w:val="WAsectionheading"/>
        <w:spacing w:before="120" w:after="0"/>
        <w:ind w:left="1080"/>
        <w:rPr>
          <w:rFonts w:cs="Arial"/>
          <w:b w:val="0"/>
          <w:sz w:val="22"/>
        </w:rPr>
      </w:pPr>
      <w:r w:rsidRPr="00542350">
        <w:rPr>
          <w:rFonts w:cs="Arial"/>
          <w:b w:val="0"/>
          <w:sz w:val="22"/>
        </w:rPr>
        <w:t xml:space="preserve">[  ] </w:t>
      </w:r>
      <w:r>
        <w:rPr>
          <w:rFonts w:cs="Arial"/>
          <w:b w:val="0"/>
          <w:sz w:val="22"/>
        </w:rPr>
        <w:t xml:space="preserve">one or more of the children is 12 or older and does </w:t>
      </w:r>
      <w:r w:rsidRPr="00542350">
        <w:rPr>
          <w:rFonts w:cs="Arial"/>
          <w:sz w:val="22"/>
        </w:rPr>
        <w:t xml:space="preserve">not </w:t>
      </w:r>
      <w:r>
        <w:rPr>
          <w:rFonts w:cs="Arial"/>
          <w:b w:val="0"/>
          <w:sz w:val="22"/>
        </w:rPr>
        <w:t>have a lawyer</w:t>
      </w:r>
      <w:r w:rsidR="006E7FC5">
        <w:rPr>
          <w:rFonts w:cs="Arial"/>
          <w:b w:val="0"/>
          <w:sz w:val="22"/>
        </w:rPr>
        <w:t>.</w:t>
      </w:r>
    </w:p>
    <w:p w14:paraId="0196C52E" w14:textId="77777777" w:rsidR="000F2063" w:rsidRDefault="000F2063" w:rsidP="00B35D57">
      <w:pPr>
        <w:pStyle w:val="WAsectionheading"/>
        <w:spacing w:before="120" w:after="0"/>
        <w:ind w:left="1080"/>
        <w:rPr>
          <w:rFonts w:cs="Arial"/>
          <w:b w:val="0"/>
          <w:sz w:val="22"/>
        </w:rPr>
      </w:pPr>
      <w:r>
        <w:rPr>
          <w:rFonts w:cs="Arial"/>
          <w:b w:val="0"/>
          <w:sz w:val="22"/>
        </w:rPr>
        <w:t>[  ] the petitioner says a parent waived their right to notice</w:t>
      </w:r>
      <w:r w:rsidR="00551944">
        <w:rPr>
          <w:rFonts w:cs="Arial"/>
          <w:b w:val="0"/>
          <w:sz w:val="22"/>
        </w:rPr>
        <w:t>.</w:t>
      </w:r>
    </w:p>
    <w:p w14:paraId="10172405" w14:textId="77777777" w:rsidR="000F2063" w:rsidRDefault="000F2063" w:rsidP="00B35D57">
      <w:pPr>
        <w:pStyle w:val="WAsectionheading"/>
        <w:spacing w:before="120" w:after="0"/>
        <w:ind w:left="1080"/>
        <w:rPr>
          <w:rFonts w:cs="Arial"/>
          <w:b w:val="0"/>
          <w:sz w:val="22"/>
        </w:rPr>
      </w:pPr>
      <w:r>
        <w:rPr>
          <w:rFonts w:cs="Arial"/>
          <w:b w:val="0"/>
          <w:sz w:val="22"/>
        </w:rPr>
        <w:t>[  ] the petitioner says they were unable to serve a parent</w:t>
      </w:r>
      <w:r w:rsidR="00551944">
        <w:rPr>
          <w:rFonts w:cs="Arial"/>
          <w:b w:val="0"/>
          <w:sz w:val="22"/>
        </w:rPr>
        <w:t>.</w:t>
      </w:r>
    </w:p>
    <w:p w14:paraId="62CD9108" w14:textId="77777777" w:rsidR="00351AEF" w:rsidRPr="00542350" w:rsidRDefault="006E7FC5" w:rsidP="00B35D57">
      <w:pPr>
        <w:pStyle w:val="WAsectionheading"/>
        <w:spacing w:before="120" w:after="0"/>
        <w:ind w:left="1080" w:hanging="360"/>
        <w:rPr>
          <w:rFonts w:cs="Arial"/>
          <w:b w:val="0"/>
          <w:sz w:val="22"/>
        </w:rPr>
      </w:pPr>
      <w:r>
        <w:rPr>
          <w:rFonts w:cs="Arial"/>
          <w:b w:val="0"/>
          <w:sz w:val="22"/>
        </w:rPr>
        <w:t>[  ] The court should appoint a GAL because the children’s interest otherwise would not be adequately represented.</w:t>
      </w:r>
    </w:p>
    <w:p w14:paraId="0341D49C" w14:textId="77777777" w:rsidR="00B478E6" w:rsidRPr="00C31F07" w:rsidRDefault="00B478E6" w:rsidP="00C31F07">
      <w:pPr>
        <w:pStyle w:val="WABigSubhead"/>
        <w:numPr>
          <w:ilvl w:val="0"/>
          <w:numId w:val="0"/>
        </w:numPr>
        <w:spacing w:before="120"/>
        <w:rPr>
          <w:i w:val="0"/>
          <w:sz w:val="22"/>
          <w:szCs w:val="22"/>
        </w:rPr>
      </w:pPr>
      <w:r w:rsidRPr="00C31F07">
        <w:rPr>
          <w:i w:val="0"/>
          <w:sz w:val="22"/>
          <w:szCs w:val="22"/>
        </w:rPr>
        <w:t>The court orders:</w:t>
      </w:r>
    </w:p>
    <w:p w14:paraId="380DA9A4" w14:textId="0C0E9C2C" w:rsidR="00AB7497" w:rsidRDefault="004117A8" w:rsidP="00AB7497">
      <w:pPr>
        <w:pStyle w:val="WAsectionheading"/>
        <w:tabs>
          <w:tab w:val="clear" w:pos="540"/>
          <w:tab w:val="left" w:pos="7920"/>
        </w:tabs>
        <w:spacing w:before="120" w:after="0"/>
        <w:ind w:left="720" w:hanging="720"/>
        <w:rPr>
          <w:rFonts w:cs="Arial"/>
          <w:b w:val="0"/>
          <w:sz w:val="22"/>
        </w:rPr>
      </w:pPr>
      <w:r w:rsidRPr="00C31F07">
        <w:rPr>
          <w:rFonts w:cs="Arial"/>
          <w:sz w:val="22"/>
        </w:rPr>
        <w:t>3.</w:t>
      </w:r>
      <w:r w:rsidRPr="00C1343A">
        <w:rPr>
          <w:rFonts w:cs="Arial"/>
        </w:rPr>
        <w:tab/>
      </w:r>
      <w:r w:rsidR="00ED3386" w:rsidRPr="00C1343A">
        <w:rPr>
          <w:rFonts w:cs="Arial"/>
          <w:b w:val="0"/>
          <w:i/>
          <w:sz w:val="22"/>
        </w:rPr>
        <w:t>(</w:t>
      </w:r>
      <w:r w:rsidR="00E21C05" w:rsidRPr="00C1343A">
        <w:rPr>
          <w:rFonts w:cs="Arial"/>
          <w:b w:val="0"/>
          <w:i/>
          <w:sz w:val="22"/>
        </w:rPr>
        <w:t>GAL</w:t>
      </w:r>
      <w:r w:rsidR="004B427D" w:rsidRPr="00C1343A">
        <w:rPr>
          <w:rFonts w:cs="Arial"/>
          <w:b w:val="0"/>
          <w:i/>
          <w:sz w:val="22"/>
        </w:rPr>
        <w:t>/</w:t>
      </w:r>
      <w:r w:rsidR="00081EA8" w:rsidRPr="00C1343A">
        <w:rPr>
          <w:rFonts w:cs="Arial"/>
          <w:b w:val="0"/>
          <w:i/>
          <w:sz w:val="22"/>
        </w:rPr>
        <w:t>Visitor</w:t>
      </w:r>
      <w:r w:rsidR="00916B0F">
        <w:rPr>
          <w:rFonts w:cs="Arial"/>
          <w:b w:val="0"/>
          <w:i/>
          <w:sz w:val="22"/>
        </w:rPr>
        <w:t>’s</w:t>
      </w:r>
      <w:r w:rsidR="00D64C4B" w:rsidRPr="00C1343A">
        <w:rPr>
          <w:rFonts w:cs="Arial"/>
          <w:b w:val="0"/>
          <w:i/>
          <w:sz w:val="22"/>
        </w:rPr>
        <w:t xml:space="preserve"> n</w:t>
      </w:r>
      <w:r w:rsidR="009D0441" w:rsidRPr="00C1343A">
        <w:rPr>
          <w:rFonts w:cs="Arial"/>
          <w:b w:val="0"/>
          <w:i/>
          <w:sz w:val="22"/>
        </w:rPr>
        <w:t>ame</w:t>
      </w:r>
      <w:r w:rsidR="00ED3386" w:rsidRPr="00C1343A">
        <w:rPr>
          <w:rFonts w:cs="Arial"/>
          <w:b w:val="0"/>
          <w:i/>
          <w:sz w:val="22"/>
        </w:rPr>
        <w:t>)</w:t>
      </w:r>
      <w:r w:rsidR="00ED3386" w:rsidRPr="00B35D57">
        <w:rPr>
          <w:rFonts w:cs="Arial"/>
          <w:b w:val="0"/>
          <w:sz w:val="22"/>
        </w:rPr>
        <w:t>:</w:t>
      </w:r>
      <w:r w:rsidR="00AB7497" w:rsidRPr="00B35D57">
        <w:rPr>
          <w:rFonts w:cs="Arial"/>
          <w:b w:val="0"/>
          <w:sz w:val="22"/>
        </w:rPr>
        <w:t xml:space="preserve"> </w:t>
      </w:r>
      <w:r w:rsidR="00ED3386" w:rsidRPr="00C1343A">
        <w:rPr>
          <w:rFonts w:cs="Arial"/>
          <w:b w:val="0"/>
          <w:sz w:val="22"/>
          <w:u w:val="single"/>
        </w:rPr>
        <w:tab/>
      </w:r>
      <w:r w:rsidR="00ED3386" w:rsidRPr="00C1343A">
        <w:rPr>
          <w:rFonts w:cs="Arial"/>
          <w:b w:val="0"/>
          <w:sz w:val="22"/>
        </w:rPr>
        <w:t xml:space="preserve"> </w:t>
      </w:r>
      <w:r w:rsidR="009D0441" w:rsidRPr="00C1343A">
        <w:rPr>
          <w:rFonts w:cs="Arial"/>
          <w:b w:val="0"/>
          <w:sz w:val="22"/>
        </w:rPr>
        <w:t>is</w:t>
      </w:r>
      <w:r w:rsidR="00E175CC" w:rsidRPr="00C1343A">
        <w:rPr>
          <w:rFonts w:cs="Arial"/>
          <w:b w:val="0"/>
          <w:sz w:val="22"/>
        </w:rPr>
        <w:t xml:space="preserve"> appointed </w:t>
      </w:r>
    </w:p>
    <w:p w14:paraId="0F8627A9" w14:textId="75C15AB0" w:rsidR="00B35D57" w:rsidRDefault="00D64C4B">
      <w:pPr>
        <w:pStyle w:val="WAsectionheading"/>
        <w:tabs>
          <w:tab w:val="clear" w:pos="540"/>
          <w:tab w:val="left" w:pos="3240"/>
        </w:tabs>
        <w:spacing w:before="0" w:after="0"/>
        <w:ind w:left="720"/>
        <w:rPr>
          <w:rFonts w:cs="Arial"/>
          <w:sz w:val="22"/>
        </w:rPr>
      </w:pPr>
      <w:r w:rsidRPr="00C1343A">
        <w:rPr>
          <w:rFonts w:cs="Arial"/>
          <w:b w:val="0"/>
          <w:sz w:val="22"/>
        </w:rPr>
        <w:t xml:space="preserve">[  ] </w:t>
      </w:r>
      <w:r w:rsidR="001162AC" w:rsidRPr="00C1343A">
        <w:rPr>
          <w:rFonts w:cs="Arial"/>
          <w:b w:val="0"/>
          <w:sz w:val="22"/>
        </w:rPr>
        <w:t>Guardian ad Litem</w:t>
      </w:r>
      <w:r w:rsidR="00AB7497">
        <w:rPr>
          <w:rFonts w:cs="Arial"/>
          <w:b w:val="0"/>
          <w:sz w:val="22"/>
        </w:rPr>
        <w:tab/>
      </w:r>
      <w:r w:rsidRPr="00C1343A">
        <w:rPr>
          <w:rFonts w:cs="Arial"/>
          <w:b w:val="0"/>
          <w:sz w:val="22"/>
        </w:rPr>
        <w:t xml:space="preserve">[  ] Court Visitor </w:t>
      </w:r>
      <w:r w:rsidR="00225993">
        <w:rPr>
          <w:rFonts w:cs="Arial"/>
          <w:b w:val="0"/>
          <w:sz w:val="22"/>
        </w:rPr>
        <w:t>in this case</w:t>
      </w:r>
      <w:r w:rsidR="009D0441" w:rsidRPr="00C1343A">
        <w:rPr>
          <w:rFonts w:cs="Arial"/>
          <w:b w:val="0"/>
          <w:sz w:val="22"/>
        </w:rPr>
        <w:t>.</w:t>
      </w:r>
    </w:p>
    <w:p w14:paraId="28AC40B6" w14:textId="1D14667F" w:rsidR="00D25D1C" w:rsidRPr="00C31F07" w:rsidRDefault="004117A8" w:rsidP="00013D2A">
      <w:pPr>
        <w:pStyle w:val="WAsectionheading"/>
        <w:tabs>
          <w:tab w:val="clear" w:pos="0"/>
          <w:tab w:val="clear" w:pos="540"/>
        </w:tabs>
        <w:rPr>
          <w:sz w:val="22"/>
        </w:rPr>
      </w:pPr>
      <w:bookmarkStart w:id="0" w:name="_GoBack"/>
      <w:bookmarkEnd w:id="0"/>
      <w:r w:rsidRPr="00C31F07">
        <w:rPr>
          <w:rFonts w:cs="Arial"/>
          <w:sz w:val="22"/>
        </w:rPr>
        <w:t>4.</w:t>
      </w:r>
      <w:r w:rsidRPr="00C31F07">
        <w:rPr>
          <w:sz w:val="22"/>
        </w:rPr>
        <w:tab/>
      </w:r>
      <w:r w:rsidR="00D25D1C" w:rsidRPr="00C31F07">
        <w:rPr>
          <w:sz w:val="22"/>
        </w:rPr>
        <w:t>Rights</w:t>
      </w:r>
      <w:r w:rsidR="00AB7497">
        <w:rPr>
          <w:sz w:val="22"/>
        </w:rPr>
        <w:t>.</w:t>
      </w:r>
    </w:p>
    <w:p w14:paraId="733B4714" w14:textId="77777777" w:rsidR="00CD0C28" w:rsidRDefault="00D25D1C" w:rsidP="00B35D57">
      <w:pPr>
        <w:pStyle w:val="WABody38flush"/>
        <w:ind w:left="720"/>
      </w:pPr>
      <w:r>
        <w:lastRenderedPageBreak/>
        <w:t xml:space="preserve">All parties must </w:t>
      </w:r>
      <w:r w:rsidR="00520DD1">
        <w:t xml:space="preserve">serve </w:t>
      </w:r>
      <w:r>
        <w:t xml:space="preserve">the </w:t>
      </w:r>
      <w:r w:rsidR="00297FDE">
        <w:t xml:space="preserve">GAL </w:t>
      </w:r>
      <w:r w:rsidR="004B427D">
        <w:t>or</w:t>
      </w:r>
      <w:r w:rsidR="00297FDE">
        <w:t xml:space="preserve"> </w:t>
      </w:r>
      <w:r w:rsidR="00081EA8">
        <w:t>Visitor</w:t>
      </w:r>
      <w:r w:rsidR="00520DD1">
        <w:t xml:space="preserve"> with</w:t>
      </w:r>
      <w:r w:rsidR="00CD0C28">
        <w:t>:</w:t>
      </w:r>
      <w:r>
        <w:t xml:space="preserve"> </w:t>
      </w:r>
    </w:p>
    <w:p w14:paraId="4422B69D" w14:textId="77777777" w:rsidR="00CD0C28" w:rsidRPr="00081EA8" w:rsidRDefault="007A70C7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0"/>
        <w:ind w:left="1440"/>
        <w:textAlignment w:val="baseline"/>
        <w:rPr>
          <w:rFonts w:ascii="Arial" w:hAnsi="Arial"/>
          <w:sz w:val="22"/>
        </w:rPr>
      </w:pPr>
      <w:r>
        <w:rPr>
          <w:rFonts w:ascii="Arial" w:hAnsi="Arial"/>
          <w:sz w:val="22"/>
        </w:rPr>
        <w:t>n</w:t>
      </w:r>
      <w:r w:rsidR="00CD0C28" w:rsidRPr="009D0441">
        <w:rPr>
          <w:rFonts w:ascii="Arial" w:hAnsi="Arial"/>
          <w:sz w:val="22"/>
        </w:rPr>
        <w:t xml:space="preserve">otice of any court hearing </w:t>
      </w:r>
      <w:r w:rsidR="00FB71EA">
        <w:rPr>
          <w:rFonts w:ascii="Arial" w:hAnsi="Arial"/>
          <w:sz w:val="22"/>
        </w:rPr>
        <w:t xml:space="preserve">or proposed agreement </w:t>
      </w:r>
      <w:r w:rsidR="00CD0C28" w:rsidRPr="009D0441">
        <w:rPr>
          <w:rFonts w:ascii="Arial" w:hAnsi="Arial"/>
          <w:sz w:val="22"/>
        </w:rPr>
        <w:t>involving these children</w:t>
      </w:r>
      <w:r w:rsidR="00CD0C28">
        <w:rPr>
          <w:rFonts w:ascii="Arial" w:hAnsi="Arial"/>
          <w:sz w:val="22"/>
        </w:rPr>
        <w:t>,</w:t>
      </w:r>
      <w:r w:rsidR="00AA4C75">
        <w:rPr>
          <w:rFonts w:ascii="Arial" w:hAnsi="Arial"/>
          <w:sz w:val="22"/>
        </w:rPr>
        <w:t xml:space="preserve"> and</w:t>
      </w:r>
    </w:p>
    <w:p w14:paraId="02C471B1" w14:textId="77777777" w:rsidR="00AA4C75" w:rsidRDefault="007A70C7" w:rsidP="00B35D57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0"/>
        <w:ind w:left="1440"/>
        <w:textAlignment w:val="baseline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>c</w:t>
      </w:r>
      <w:r w:rsidR="00CD0C28">
        <w:rPr>
          <w:rFonts w:ascii="Arial" w:hAnsi="Arial"/>
          <w:spacing w:val="-2"/>
          <w:sz w:val="22"/>
        </w:rPr>
        <w:t xml:space="preserve">opies </w:t>
      </w:r>
      <w:r w:rsidR="00CD0C28" w:rsidRPr="009D0441">
        <w:rPr>
          <w:rFonts w:ascii="Arial" w:hAnsi="Arial"/>
          <w:spacing w:val="-2"/>
          <w:sz w:val="22"/>
        </w:rPr>
        <w:t xml:space="preserve">of all </w:t>
      </w:r>
      <w:r w:rsidR="00CD0C28">
        <w:rPr>
          <w:rFonts w:ascii="Arial" w:hAnsi="Arial"/>
          <w:spacing w:val="-2"/>
          <w:sz w:val="22"/>
        </w:rPr>
        <w:t xml:space="preserve">documents </w:t>
      </w:r>
      <w:r w:rsidR="00520DD1">
        <w:rPr>
          <w:rFonts w:ascii="Arial" w:hAnsi="Arial"/>
          <w:spacing w:val="-2"/>
          <w:sz w:val="22"/>
        </w:rPr>
        <w:t xml:space="preserve">they file </w:t>
      </w:r>
      <w:r w:rsidR="00CD0C28">
        <w:rPr>
          <w:rFonts w:ascii="Arial" w:hAnsi="Arial"/>
          <w:spacing w:val="-2"/>
          <w:sz w:val="22"/>
        </w:rPr>
        <w:t xml:space="preserve">in </w:t>
      </w:r>
      <w:r w:rsidR="00CD0C28" w:rsidRPr="009D0441">
        <w:rPr>
          <w:rFonts w:ascii="Arial" w:hAnsi="Arial"/>
          <w:spacing w:val="-2"/>
          <w:sz w:val="22"/>
        </w:rPr>
        <w:t>this case</w:t>
      </w:r>
      <w:r w:rsidR="00CD0C28">
        <w:rPr>
          <w:rFonts w:ascii="Arial" w:hAnsi="Arial"/>
          <w:spacing w:val="-2"/>
          <w:sz w:val="22"/>
        </w:rPr>
        <w:t>.</w:t>
      </w:r>
    </w:p>
    <w:p w14:paraId="454A3FCF" w14:textId="77777777" w:rsidR="00765C1C" w:rsidRDefault="00AA4C75">
      <w:pPr>
        <w:pStyle w:val="WABody38flush"/>
        <w:ind w:left="720"/>
      </w:pPr>
      <w:r>
        <w:t>The court clerk must give the GAL</w:t>
      </w:r>
      <w:r w:rsidR="004B427D">
        <w:t xml:space="preserve"> or Visitor</w:t>
      </w:r>
      <w:r>
        <w:t xml:space="preserve"> free </w:t>
      </w:r>
      <w:r w:rsidRPr="00542350">
        <w:t xml:space="preserve">certified copies of this </w:t>
      </w:r>
      <w:r w:rsidRPr="00542350">
        <w:rPr>
          <w:i/>
        </w:rPr>
        <w:t>Order</w:t>
      </w:r>
      <w:r w:rsidRPr="00542350">
        <w:t xml:space="preserve"> upon request</w:t>
      </w:r>
      <w:r w:rsidR="00013D2A">
        <w:t>.</w:t>
      </w:r>
    </w:p>
    <w:p w14:paraId="4C7EBDFE" w14:textId="292CD47C" w:rsidR="00F71DEF" w:rsidRPr="00C31F07" w:rsidRDefault="004117A8" w:rsidP="00B35D57">
      <w:pPr>
        <w:pStyle w:val="WAsectionheading"/>
        <w:tabs>
          <w:tab w:val="clear" w:pos="0"/>
          <w:tab w:val="clear" w:pos="540"/>
        </w:tabs>
        <w:spacing w:before="120"/>
        <w:rPr>
          <w:rFonts w:cs="Arial"/>
          <w:sz w:val="22"/>
        </w:rPr>
      </w:pPr>
      <w:r w:rsidRPr="00C31F07">
        <w:rPr>
          <w:rFonts w:cs="Arial"/>
          <w:sz w:val="22"/>
        </w:rPr>
        <w:t>5.</w:t>
      </w:r>
      <w:r w:rsidRPr="00C31F07">
        <w:rPr>
          <w:rFonts w:cs="Arial"/>
          <w:sz w:val="22"/>
        </w:rPr>
        <w:tab/>
      </w:r>
      <w:r w:rsidR="00DC0920" w:rsidRPr="00C31F07">
        <w:rPr>
          <w:rFonts w:cs="Arial"/>
          <w:sz w:val="22"/>
        </w:rPr>
        <w:t xml:space="preserve">Court Visitor’s </w:t>
      </w:r>
      <w:r w:rsidR="00680003" w:rsidRPr="00C31F07">
        <w:rPr>
          <w:rFonts w:cs="Arial"/>
          <w:sz w:val="22"/>
        </w:rPr>
        <w:t>d</w:t>
      </w:r>
      <w:r w:rsidR="00F51D94" w:rsidRPr="00C31F07">
        <w:rPr>
          <w:rFonts w:cs="Arial"/>
          <w:sz w:val="22"/>
        </w:rPr>
        <w:t>uties</w:t>
      </w:r>
      <w:r w:rsidR="00AB7497">
        <w:rPr>
          <w:rFonts w:cs="Arial"/>
          <w:sz w:val="22"/>
        </w:rPr>
        <w:t>.</w:t>
      </w:r>
    </w:p>
    <w:p w14:paraId="354BA94B" w14:textId="77777777" w:rsidR="00DC0920" w:rsidRDefault="00845BA4" w:rsidP="00C31F07">
      <w:pPr>
        <w:pStyle w:val="WAsectionheading"/>
        <w:tabs>
          <w:tab w:val="clear" w:pos="0"/>
          <w:tab w:val="clear" w:pos="540"/>
        </w:tabs>
        <w:spacing w:before="120"/>
        <w:ind w:left="1080" w:hanging="360"/>
        <w:rPr>
          <w:rFonts w:eastAsia="Cambria" w:cs="Arial"/>
          <w:b w:val="0"/>
          <w:spacing w:val="-2"/>
          <w:sz w:val="22"/>
          <w:lang w:eastAsia="en-US"/>
        </w:rPr>
      </w:pPr>
      <w:r>
        <w:rPr>
          <w:rFonts w:eastAsia="Cambria" w:cs="Arial"/>
          <w:b w:val="0"/>
          <w:spacing w:val="-2"/>
          <w:sz w:val="22"/>
          <w:lang w:eastAsia="en-US"/>
        </w:rPr>
        <w:t>[  ]</w:t>
      </w:r>
      <w:r>
        <w:rPr>
          <w:rFonts w:eastAsia="Cambria" w:cs="Arial"/>
          <w:b w:val="0"/>
          <w:spacing w:val="-2"/>
          <w:sz w:val="22"/>
          <w:lang w:eastAsia="en-US"/>
        </w:rPr>
        <w:tab/>
        <w:t>Does not apply.</w:t>
      </w:r>
    </w:p>
    <w:p w14:paraId="32AA6AED" w14:textId="37E05FA1" w:rsidR="00351AEF" w:rsidRPr="00542350" w:rsidRDefault="00351AEF" w:rsidP="00C31F07">
      <w:pPr>
        <w:pStyle w:val="WAsectionheading"/>
        <w:tabs>
          <w:tab w:val="clear" w:pos="0"/>
          <w:tab w:val="clear" w:pos="540"/>
        </w:tabs>
        <w:spacing w:before="120"/>
        <w:ind w:left="1080" w:hanging="360"/>
        <w:rPr>
          <w:b w:val="0"/>
        </w:rPr>
      </w:pPr>
      <w:r w:rsidRPr="00542350">
        <w:rPr>
          <w:rFonts w:eastAsia="Cambria" w:cs="Arial"/>
          <w:b w:val="0"/>
          <w:spacing w:val="-2"/>
          <w:sz w:val="22"/>
          <w:lang w:eastAsia="en-US"/>
        </w:rPr>
        <w:t>[  ]</w:t>
      </w:r>
      <w:r w:rsidR="000F352B">
        <w:rPr>
          <w:b w:val="0"/>
        </w:rPr>
        <w:tab/>
      </w:r>
      <w:r w:rsidR="00845BA4" w:rsidRPr="00542350">
        <w:rPr>
          <w:rFonts w:eastAsia="Cambria" w:cs="Arial"/>
          <w:b w:val="0"/>
          <w:spacing w:val="-2"/>
          <w:sz w:val="22"/>
          <w:lang w:eastAsia="en-US"/>
        </w:rPr>
        <w:t>A</w:t>
      </w:r>
      <w:r w:rsidRPr="00542350">
        <w:rPr>
          <w:rFonts w:eastAsia="Cambria" w:cs="Arial"/>
          <w:b w:val="0"/>
          <w:spacing w:val="-2"/>
          <w:sz w:val="22"/>
          <w:lang w:eastAsia="en-US"/>
        </w:rPr>
        <w:t xml:space="preserve"> GAL shall perform the duties of a Visitor until the Visitor program is established.</w:t>
      </w:r>
    </w:p>
    <w:p w14:paraId="4ED4E747" w14:textId="77777777" w:rsidR="00BA13A1" w:rsidRDefault="00845BA4" w:rsidP="00C31F07">
      <w:pPr>
        <w:spacing w:before="120" w:after="0"/>
        <w:ind w:left="1080" w:hanging="360"/>
        <w:rPr>
          <w:rFonts w:ascii="Arial" w:hAnsi="Arial"/>
          <w:spacing w:val="-2"/>
          <w:sz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351AEF">
        <w:rPr>
          <w:rFonts w:ascii="Arial" w:hAnsi="Arial" w:cs="Arial"/>
          <w:sz w:val="22"/>
          <w:szCs w:val="22"/>
        </w:rPr>
        <w:t xml:space="preserve">The </w:t>
      </w:r>
      <w:r w:rsidR="00BA13A1">
        <w:rPr>
          <w:rFonts w:ascii="Arial" w:hAnsi="Arial" w:cs="Arial"/>
          <w:sz w:val="22"/>
          <w:szCs w:val="22"/>
        </w:rPr>
        <w:t>Visitor must</w:t>
      </w:r>
      <w:r>
        <w:rPr>
          <w:rFonts w:ascii="Arial" w:hAnsi="Arial" w:cs="Arial"/>
          <w:sz w:val="22"/>
          <w:szCs w:val="22"/>
        </w:rPr>
        <w:t xml:space="preserve"> g</w:t>
      </w:r>
      <w:r w:rsidR="00BA13A1">
        <w:rPr>
          <w:rFonts w:ascii="Arial" w:hAnsi="Arial"/>
          <w:spacing w:val="-2"/>
          <w:sz w:val="22"/>
        </w:rPr>
        <w:t xml:space="preserve">o to all court hearings and pretrial conferences for this case that are related to the children, </w:t>
      </w:r>
      <w:r>
        <w:rPr>
          <w:rFonts w:ascii="Arial" w:hAnsi="Arial"/>
          <w:spacing w:val="-2"/>
          <w:sz w:val="22"/>
        </w:rPr>
        <w:t>unless the court says otherwise.</w:t>
      </w:r>
    </w:p>
    <w:p w14:paraId="58B97F2F" w14:textId="35C18160" w:rsidR="00BA13A1" w:rsidRDefault="00BA13A1" w:rsidP="00C31F07">
      <w:pPr>
        <w:tabs>
          <w:tab w:val="left" w:pos="1440"/>
          <w:tab w:val="left" w:pos="3600"/>
          <w:tab w:val="left" w:pos="5904"/>
          <w:tab w:val="left" w:pos="6624"/>
          <w:tab w:val="left" w:pos="7056"/>
          <w:tab w:val="left" w:pos="10080"/>
        </w:tabs>
        <w:suppressAutoHyphens/>
        <w:spacing w:before="120" w:after="0"/>
        <w:ind w:left="1080"/>
      </w:pPr>
      <w:r w:rsidRPr="00855BA6">
        <w:rPr>
          <w:rFonts w:ascii="Arial" w:hAnsi="Arial"/>
          <w:spacing w:val="-2"/>
          <w:sz w:val="22"/>
        </w:rPr>
        <w:t xml:space="preserve">The </w:t>
      </w:r>
      <w:r>
        <w:rPr>
          <w:rFonts w:ascii="Arial" w:hAnsi="Arial"/>
          <w:spacing w:val="-2"/>
          <w:sz w:val="22"/>
        </w:rPr>
        <w:t>Visitor is ordered to</w:t>
      </w:r>
      <w:r w:rsidRPr="00855BA6">
        <w:rPr>
          <w:rFonts w:ascii="Arial" w:hAnsi="Arial"/>
          <w:spacing w:val="-2"/>
          <w:sz w:val="22"/>
        </w:rPr>
        <w:t xml:space="preserve"> investigate </w:t>
      </w:r>
      <w:r>
        <w:rPr>
          <w:rFonts w:ascii="Arial" w:hAnsi="Arial"/>
          <w:spacing w:val="-2"/>
          <w:sz w:val="22"/>
        </w:rPr>
        <w:t>and file a report on the issues checked below.</w:t>
      </w:r>
      <w:r w:rsidR="007A70C7">
        <w:rPr>
          <w:rFonts w:ascii="Arial" w:hAnsi="Arial"/>
          <w:spacing w:val="-2"/>
          <w:sz w:val="22"/>
        </w:rPr>
        <w:br/>
      </w:r>
      <w:r w:rsidRPr="00311B29">
        <w:rPr>
          <w:rFonts w:ascii="Arial" w:hAnsi="Arial"/>
          <w:i/>
          <w:spacing w:val="-2"/>
          <w:sz w:val="22"/>
        </w:rPr>
        <w:t>(</w:t>
      </w:r>
      <w:proofErr w:type="gramStart"/>
      <w:r w:rsidRPr="00311B29">
        <w:rPr>
          <w:rFonts w:ascii="Arial" w:hAnsi="Arial"/>
          <w:i/>
          <w:spacing w:val="-2"/>
          <w:sz w:val="22"/>
        </w:rPr>
        <w:t>check</w:t>
      </w:r>
      <w:proofErr w:type="gramEnd"/>
      <w:r w:rsidRPr="00311B29">
        <w:rPr>
          <w:rFonts w:ascii="Arial" w:hAnsi="Arial"/>
          <w:i/>
          <w:spacing w:val="-2"/>
          <w:sz w:val="22"/>
        </w:rPr>
        <w:t xml:space="preserve"> all that apply):</w:t>
      </w:r>
    </w:p>
    <w:p w14:paraId="5F511998" w14:textId="4CCD4DEC" w:rsidR="00351AEF" w:rsidRDefault="00845BA4" w:rsidP="00C31F07">
      <w:pPr>
        <w:pStyle w:val="ColorfulList-Accent11"/>
        <w:spacing w:before="120"/>
        <w:ind w:left="1354" w:hanging="360"/>
        <w:contextualSpacing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[  ]</w:t>
      </w:r>
      <w:r>
        <w:rPr>
          <w:rFonts w:ascii="Arial" w:hAnsi="Arial" w:cs="Arial"/>
          <w:spacing w:val="-2"/>
          <w:sz w:val="22"/>
          <w:szCs w:val="22"/>
        </w:rPr>
        <w:tab/>
      </w:r>
      <w:r w:rsidR="00351AEF" w:rsidRPr="002A78C2">
        <w:rPr>
          <w:rFonts w:ascii="Arial" w:hAnsi="Arial" w:cs="Arial"/>
          <w:spacing w:val="-2"/>
          <w:sz w:val="22"/>
          <w:szCs w:val="22"/>
        </w:rPr>
        <w:t>Meet with the minor</w:t>
      </w:r>
      <w:r w:rsidR="007A70C7">
        <w:rPr>
          <w:rFonts w:ascii="Arial" w:hAnsi="Arial" w:cs="Arial"/>
          <w:spacing w:val="-2"/>
          <w:sz w:val="22"/>
          <w:szCs w:val="22"/>
        </w:rPr>
        <w:t>/s</w:t>
      </w:r>
      <w:r w:rsidR="00351AEF" w:rsidRPr="002A78C2">
        <w:rPr>
          <w:rFonts w:ascii="Arial" w:hAnsi="Arial" w:cs="Arial"/>
          <w:spacing w:val="-2"/>
          <w:sz w:val="22"/>
          <w:szCs w:val="22"/>
        </w:rPr>
        <w:t xml:space="preserve"> and explain the rights outlined in the </w:t>
      </w:r>
      <w:r w:rsidR="00351AEF" w:rsidRPr="002A78C2">
        <w:rPr>
          <w:rFonts w:ascii="Arial" w:hAnsi="Arial" w:cs="Arial"/>
          <w:i/>
          <w:spacing w:val="-2"/>
          <w:sz w:val="22"/>
          <w:szCs w:val="22"/>
        </w:rPr>
        <w:t>Notice of Hearing</w:t>
      </w:r>
      <w:r w:rsidR="00351AEF" w:rsidRPr="002A78C2">
        <w:rPr>
          <w:rFonts w:ascii="Arial" w:hAnsi="Arial" w:cs="Arial"/>
          <w:spacing w:val="-2"/>
          <w:sz w:val="22"/>
          <w:szCs w:val="22"/>
        </w:rPr>
        <w:t>.</w:t>
      </w:r>
      <w:r w:rsidR="00551944">
        <w:rPr>
          <w:rFonts w:ascii="Arial" w:hAnsi="Arial" w:cs="Arial"/>
          <w:spacing w:val="-2"/>
          <w:sz w:val="22"/>
          <w:szCs w:val="22"/>
        </w:rPr>
        <w:t xml:space="preserve"> </w:t>
      </w:r>
      <w:r w:rsidR="00351AEF" w:rsidRPr="002A78C2">
        <w:rPr>
          <w:rFonts w:ascii="Arial" w:hAnsi="Arial" w:cs="Arial"/>
          <w:spacing w:val="-2"/>
          <w:sz w:val="22"/>
          <w:szCs w:val="22"/>
        </w:rPr>
        <w:t>Find out the children’s views about the guardianship or guardian.</w:t>
      </w:r>
      <w:r w:rsidR="00551944">
        <w:rPr>
          <w:rFonts w:ascii="Arial" w:hAnsi="Arial" w:cs="Arial"/>
          <w:spacing w:val="-2"/>
          <w:sz w:val="22"/>
          <w:szCs w:val="22"/>
        </w:rPr>
        <w:t xml:space="preserve"> </w:t>
      </w:r>
      <w:r w:rsidR="00351AEF" w:rsidRPr="002A78C2">
        <w:rPr>
          <w:rFonts w:ascii="Arial" w:hAnsi="Arial" w:cs="Arial"/>
          <w:spacing w:val="-2"/>
          <w:sz w:val="22"/>
          <w:szCs w:val="22"/>
        </w:rPr>
        <w:t>Inform the court if the minor wants access to all documents filed in this case.</w:t>
      </w:r>
    </w:p>
    <w:p w14:paraId="454FCF29" w14:textId="77777777" w:rsidR="00351AEF" w:rsidRPr="00F90851" w:rsidRDefault="00351AEF" w:rsidP="00C31F07">
      <w:pPr>
        <w:pStyle w:val="ColorfulList-Accent11"/>
        <w:tabs>
          <w:tab w:val="left" w:pos="810"/>
          <w:tab w:val="left" w:pos="990"/>
          <w:tab w:val="left" w:pos="1170"/>
        </w:tabs>
        <w:spacing w:before="60"/>
        <w:ind w:left="1350" w:hanging="360"/>
        <w:contextualSpacing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[  ]</w:t>
      </w:r>
      <w:r>
        <w:rPr>
          <w:rFonts w:ascii="Arial" w:hAnsi="Arial" w:cs="Arial"/>
          <w:spacing w:val="-2"/>
          <w:sz w:val="22"/>
          <w:szCs w:val="22"/>
        </w:rPr>
        <w:tab/>
      </w:r>
      <w:r w:rsidRPr="0048310A">
        <w:rPr>
          <w:rFonts w:ascii="Arial" w:hAnsi="Arial" w:cs="Arial"/>
          <w:spacing w:val="-2"/>
          <w:sz w:val="22"/>
          <w:szCs w:val="22"/>
        </w:rPr>
        <w:t xml:space="preserve">Decide if </w:t>
      </w:r>
      <w:r w:rsidRPr="00542350">
        <w:rPr>
          <w:rFonts w:ascii="Arial" w:hAnsi="Arial" w:cs="Arial"/>
          <w:spacing w:val="-2"/>
          <w:sz w:val="22"/>
          <w:szCs w:val="22"/>
        </w:rPr>
        <w:t>a parent who was not served can be located with reasonable effort.</w:t>
      </w:r>
    </w:p>
    <w:p w14:paraId="21CB23CD" w14:textId="77777777" w:rsidR="00351AEF" w:rsidRPr="00542350" w:rsidRDefault="00351AEF" w:rsidP="00C31F07">
      <w:pPr>
        <w:pStyle w:val="ColorfulList-Accent11"/>
        <w:tabs>
          <w:tab w:val="left" w:pos="810"/>
          <w:tab w:val="left" w:pos="990"/>
          <w:tab w:val="left" w:pos="1170"/>
        </w:tabs>
        <w:spacing w:before="60"/>
        <w:ind w:left="1350" w:hanging="360"/>
        <w:contextualSpacing w:val="0"/>
        <w:rPr>
          <w:rFonts w:ascii="Arial" w:hAnsi="Arial" w:cs="Arial"/>
          <w:spacing w:val="-2"/>
          <w:sz w:val="22"/>
          <w:szCs w:val="22"/>
        </w:rPr>
      </w:pPr>
      <w:r w:rsidRPr="00542350">
        <w:rPr>
          <w:rFonts w:ascii="Arial" w:hAnsi="Arial" w:cs="Arial"/>
          <w:spacing w:val="-2"/>
          <w:sz w:val="22"/>
          <w:szCs w:val="22"/>
        </w:rPr>
        <w:t xml:space="preserve">[ 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Pr="00542350">
        <w:rPr>
          <w:rFonts w:ascii="Arial" w:hAnsi="Arial" w:cs="Arial"/>
          <w:spacing w:val="-2"/>
          <w:sz w:val="22"/>
          <w:szCs w:val="22"/>
        </w:rPr>
        <w:t>]</w:t>
      </w:r>
      <w:r>
        <w:rPr>
          <w:rFonts w:ascii="Arial" w:hAnsi="Arial" w:cs="Arial"/>
          <w:spacing w:val="-2"/>
          <w:sz w:val="22"/>
          <w:szCs w:val="22"/>
        </w:rPr>
        <w:tab/>
      </w:r>
      <w:r w:rsidRPr="00542350">
        <w:rPr>
          <w:rFonts w:ascii="Arial" w:hAnsi="Arial" w:cs="Arial"/>
          <w:spacing w:val="-2"/>
          <w:sz w:val="22"/>
          <w:szCs w:val="22"/>
        </w:rPr>
        <w:t>Interview the petitioner and the minor.</w:t>
      </w:r>
    </w:p>
    <w:p w14:paraId="09292307" w14:textId="77777777" w:rsidR="00351AEF" w:rsidRDefault="00351AEF" w:rsidP="00C31F07">
      <w:pPr>
        <w:pStyle w:val="ColorfulList-Accent11"/>
        <w:tabs>
          <w:tab w:val="left" w:pos="810"/>
          <w:tab w:val="left" w:pos="990"/>
          <w:tab w:val="left" w:pos="1170"/>
        </w:tabs>
        <w:spacing w:before="60"/>
        <w:ind w:left="1350" w:hanging="360"/>
        <w:contextualSpacing w:val="0"/>
        <w:rPr>
          <w:rFonts w:ascii="Arial" w:hAnsi="Arial" w:cs="Arial"/>
          <w:spacing w:val="-2"/>
          <w:sz w:val="22"/>
          <w:szCs w:val="22"/>
        </w:rPr>
      </w:pPr>
      <w:r w:rsidRPr="00542350">
        <w:rPr>
          <w:rFonts w:ascii="Arial" w:hAnsi="Arial" w:cs="Arial"/>
          <w:spacing w:val="-2"/>
          <w:sz w:val="22"/>
          <w:szCs w:val="22"/>
        </w:rPr>
        <w:t>[  ]</w:t>
      </w:r>
      <w:r w:rsidRPr="00542350"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>Confirm w</w:t>
      </w:r>
      <w:r w:rsidRPr="00E57867">
        <w:rPr>
          <w:rFonts w:ascii="Arial" w:hAnsi="Arial" w:cs="Arial"/>
          <w:spacing w:val="-2"/>
          <w:sz w:val="22"/>
          <w:szCs w:val="22"/>
        </w:rPr>
        <w:t>hether a parent consents to guardianship.</w:t>
      </w:r>
    </w:p>
    <w:p w14:paraId="0A3175D3" w14:textId="77777777" w:rsidR="00351AEF" w:rsidRPr="00F90851" w:rsidRDefault="00351AEF" w:rsidP="00C31F07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810"/>
          <w:tab w:val="left" w:pos="990"/>
          <w:tab w:val="left" w:pos="1170"/>
          <w:tab w:val="left" w:pos="1260"/>
          <w:tab w:val="left" w:pos="3870"/>
        </w:tabs>
        <w:spacing w:before="120"/>
        <w:ind w:left="1350" w:hanging="360"/>
        <w:rPr>
          <w:rFonts w:eastAsia="Cambria"/>
          <w:spacing w:val="-2"/>
          <w:szCs w:val="22"/>
          <w:lang w:eastAsia="en-US"/>
        </w:rPr>
      </w:pPr>
      <w:r w:rsidRPr="00F90851">
        <w:rPr>
          <w:rFonts w:eastAsia="Cambria"/>
          <w:spacing w:val="-2"/>
          <w:szCs w:val="22"/>
          <w:lang w:eastAsia="en-US"/>
        </w:rPr>
        <w:t>[  ]</w:t>
      </w:r>
      <w:r w:rsidRPr="00F90851">
        <w:rPr>
          <w:rFonts w:eastAsia="Cambria"/>
          <w:spacing w:val="-2"/>
          <w:szCs w:val="22"/>
          <w:lang w:eastAsia="en-US"/>
        </w:rPr>
        <w:tab/>
      </w:r>
      <w:r w:rsidR="000F352B">
        <w:rPr>
          <w:rFonts w:eastAsia="Cambria"/>
          <w:spacing w:val="-2"/>
          <w:szCs w:val="22"/>
          <w:lang w:eastAsia="en-US"/>
        </w:rPr>
        <w:tab/>
      </w:r>
      <w:r w:rsidRPr="00F90851">
        <w:rPr>
          <w:rFonts w:eastAsia="Cambria"/>
          <w:spacing w:val="-2"/>
          <w:szCs w:val="22"/>
          <w:lang w:eastAsia="en-US"/>
        </w:rPr>
        <w:t>Other issues about the standby guardian petition.</w:t>
      </w:r>
    </w:p>
    <w:p w14:paraId="2681CE8F" w14:textId="7B333930" w:rsidR="00BA13A1" w:rsidRDefault="00BA13A1" w:rsidP="00B35D57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810"/>
          <w:tab w:val="left" w:pos="1170"/>
          <w:tab w:val="right" w:pos="9180"/>
        </w:tabs>
        <w:spacing w:before="120"/>
        <w:ind w:left="1354" w:hanging="360"/>
        <w:rPr>
          <w:spacing w:val="-2"/>
          <w:szCs w:val="22"/>
        </w:rPr>
      </w:pPr>
      <w:r>
        <w:t>[  ]</w:t>
      </w:r>
      <w:r w:rsidRPr="0057231E">
        <w:rPr>
          <w:szCs w:val="22"/>
        </w:rPr>
        <w:tab/>
      </w:r>
      <w:r w:rsidRPr="0057231E">
        <w:rPr>
          <w:spacing w:val="-2"/>
          <w:szCs w:val="22"/>
        </w:rPr>
        <w:t>Other:</w:t>
      </w:r>
      <w:r w:rsidR="00551944">
        <w:rPr>
          <w:spacing w:val="-2"/>
          <w:szCs w:val="22"/>
        </w:rPr>
        <w:t xml:space="preserve"> </w:t>
      </w:r>
      <w:r w:rsidRPr="0057231E">
        <w:rPr>
          <w:spacing w:val="-2"/>
          <w:szCs w:val="22"/>
          <w:u w:val="single"/>
        </w:rPr>
        <w:tab/>
      </w:r>
    </w:p>
    <w:p w14:paraId="5CDE128C" w14:textId="7725DA33" w:rsidR="00BA13A1" w:rsidRPr="00F90851" w:rsidRDefault="00BA13A1" w:rsidP="00B35D57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right" w:pos="9180"/>
        </w:tabs>
        <w:spacing w:before="120"/>
        <w:ind w:left="1440"/>
        <w:rPr>
          <w:spacing w:val="-2"/>
          <w:szCs w:val="22"/>
        </w:rPr>
      </w:pPr>
      <w:r>
        <w:rPr>
          <w:spacing w:val="-2"/>
          <w:szCs w:val="22"/>
          <w:u w:val="single"/>
        </w:rPr>
        <w:tab/>
      </w:r>
    </w:p>
    <w:p w14:paraId="4E7A7374" w14:textId="6EB6E524" w:rsidR="00BA13A1" w:rsidRPr="00C31F07" w:rsidRDefault="00BA13A1" w:rsidP="00B35D57">
      <w:pPr>
        <w:pStyle w:val="WAsectionheading"/>
        <w:tabs>
          <w:tab w:val="clear" w:pos="0"/>
          <w:tab w:val="clear" w:pos="540"/>
        </w:tabs>
        <w:spacing w:before="120"/>
        <w:rPr>
          <w:sz w:val="22"/>
        </w:rPr>
      </w:pPr>
      <w:r w:rsidRPr="00C31F07">
        <w:rPr>
          <w:rFonts w:cs="Arial"/>
          <w:sz w:val="22"/>
        </w:rPr>
        <w:t>6.</w:t>
      </w:r>
      <w:r w:rsidRPr="00C31F07">
        <w:rPr>
          <w:sz w:val="22"/>
        </w:rPr>
        <w:tab/>
      </w:r>
      <w:r w:rsidR="00845BA4" w:rsidRPr="00C31F07">
        <w:rPr>
          <w:sz w:val="22"/>
        </w:rPr>
        <w:t>GAL</w:t>
      </w:r>
      <w:r w:rsidR="00680003" w:rsidRPr="00C31F07">
        <w:rPr>
          <w:sz w:val="22"/>
        </w:rPr>
        <w:t>’s d</w:t>
      </w:r>
      <w:r w:rsidR="00DC0920" w:rsidRPr="00C31F07">
        <w:rPr>
          <w:sz w:val="22"/>
        </w:rPr>
        <w:t>uties</w:t>
      </w:r>
      <w:r w:rsidR="00AB7497">
        <w:rPr>
          <w:sz w:val="22"/>
        </w:rPr>
        <w:t>.</w:t>
      </w:r>
    </w:p>
    <w:p w14:paraId="4AAC06E0" w14:textId="77777777" w:rsidR="00845BA4" w:rsidRDefault="00845BA4">
      <w:pPr>
        <w:pStyle w:val="WAsectionheading"/>
        <w:spacing w:before="120"/>
        <w:ind w:left="1080" w:hanging="360"/>
        <w:rPr>
          <w:rFonts w:eastAsia="Cambria" w:cs="Arial"/>
          <w:b w:val="0"/>
          <w:spacing w:val="-2"/>
          <w:sz w:val="22"/>
          <w:lang w:eastAsia="en-US"/>
        </w:rPr>
      </w:pPr>
      <w:r>
        <w:rPr>
          <w:rFonts w:eastAsia="Cambria" w:cs="Arial"/>
          <w:b w:val="0"/>
          <w:spacing w:val="-2"/>
          <w:sz w:val="22"/>
          <w:lang w:eastAsia="en-US"/>
        </w:rPr>
        <w:t>[  ]</w:t>
      </w:r>
      <w:r>
        <w:rPr>
          <w:rFonts w:eastAsia="Cambria" w:cs="Arial"/>
          <w:b w:val="0"/>
          <w:spacing w:val="-2"/>
          <w:sz w:val="22"/>
          <w:lang w:eastAsia="en-US"/>
        </w:rPr>
        <w:tab/>
        <w:t>Does not apply.</w:t>
      </w:r>
    </w:p>
    <w:p w14:paraId="4490A221" w14:textId="77777777" w:rsidR="00DC0920" w:rsidRDefault="00DC0920">
      <w:pPr>
        <w:spacing w:before="120" w:after="0"/>
        <w:ind w:left="720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>[  ]</w:t>
      </w:r>
      <w:r w:rsidR="00F97AEB">
        <w:rPr>
          <w:rFonts w:ascii="Arial" w:hAnsi="Arial"/>
          <w:spacing w:val="-2"/>
          <w:sz w:val="22"/>
        </w:rPr>
        <w:t xml:space="preserve">  </w:t>
      </w:r>
      <w:r w:rsidRPr="009E1DF2">
        <w:rPr>
          <w:rFonts w:ascii="Arial" w:hAnsi="Arial"/>
          <w:spacing w:val="-2"/>
          <w:sz w:val="22"/>
        </w:rPr>
        <w:t xml:space="preserve">The </w:t>
      </w:r>
      <w:r>
        <w:rPr>
          <w:rFonts w:ascii="Arial" w:hAnsi="Arial"/>
          <w:spacing w:val="-2"/>
          <w:sz w:val="22"/>
        </w:rPr>
        <w:t xml:space="preserve">Guardian ad </w:t>
      </w:r>
      <w:proofErr w:type="spellStart"/>
      <w:r>
        <w:rPr>
          <w:rFonts w:ascii="Arial" w:hAnsi="Arial"/>
          <w:spacing w:val="-2"/>
          <w:sz w:val="22"/>
        </w:rPr>
        <w:t>Litem’s</w:t>
      </w:r>
      <w:proofErr w:type="spellEnd"/>
      <w:r>
        <w:rPr>
          <w:rFonts w:ascii="Arial" w:hAnsi="Arial"/>
          <w:spacing w:val="-2"/>
          <w:sz w:val="22"/>
        </w:rPr>
        <w:t xml:space="preserve"> (GAL’s) duties include:</w:t>
      </w:r>
    </w:p>
    <w:p w14:paraId="7BA8B542" w14:textId="77777777" w:rsidR="00DC0920" w:rsidRPr="00542350" w:rsidRDefault="00DC0920">
      <w:pPr>
        <w:numPr>
          <w:ilvl w:val="0"/>
          <w:numId w:val="10"/>
        </w:numPr>
        <w:tabs>
          <w:tab w:val="left" w:pos="0"/>
          <w:tab w:val="left" w:pos="540"/>
        </w:tabs>
        <w:suppressAutoHyphens/>
        <w:spacing w:before="120" w:after="0"/>
        <w:ind w:left="1627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>Inform the court about, and represent, the needs and best interests of the children.</w:t>
      </w:r>
    </w:p>
    <w:p w14:paraId="123EAD0D" w14:textId="77777777" w:rsidR="00DC0920" w:rsidRPr="00692047" w:rsidRDefault="00DC0920" w:rsidP="00B35D57">
      <w:pPr>
        <w:pStyle w:val="WABulletList"/>
        <w:numPr>
          <w:ilvl w:val="0"/>
          <w:numId w:val="10"/>
        </w:numPr>
        <w:tabs>
          <w:tab w:val="clear" w:pos="1620"/>
        </w:tabs>
        <w:suppressAutoHyphens w:val="0"/>
        <w:spacing w:before="120"/>
        <w:ind w:left="1627"/>
      </w:pPr>
      <w:r w:rsidRPr="00692047">
        <w:t>P</w:t>
      </w:r>
      <w:r>
        <w:t>rotect</w:t>
      </w:r>
      <w:r w:rsidRPr="00692047">
        <w:t xml:space="preserve"> the legal interests of the </w:t>
      </w:r>
      <w:r>
        <w:t xml:space="preserve">children </w:t>
      </w:r>
      <w:r w:rsidRPr="00692047">
        <w:t>in this case</w:t>
      </w:r>
      <w:r w:rsidR="000F352B">
        <w:t>;</w:t>
      </w:r>
    </w:p>
    <w:p w14:paraId="098179CF" w14:textId="77777777" w:rsidR="00DC0920" w:rsidRPr="00692047" w:rsidRDefault="00DC0920" w:rsidP="00B35D57">
      <w:pPr>
        <w:pStyle w:val="WABulletList"/>
        <w:numPr>
          <w:ilvl w:val="0"/>
          <w:numId w:val="10"/>
        </w:numPr>
        <w:tabs>
          <w:tab w:val="clear" w:pos="1620"/>
        </w:tabs>
        <w:suppressAutoHyphens w:val="0"/>
        <w:spacing w:before="120"/>
        <w:ind w:left="1627"/>
      </w:pPr>
      <w:r>
        <w:t>Explain</w:t>
      </w:r>
      <w:r w:rsidRPr="00692047">
        <w:t xml:space="preserve"> (to the extent possible) the legal papers and correspondence related to this case to the </w:t>
      </w:r>
      <w:r>
        <w:t>children</w:t>
      </w:r>
      <w:r w:rsidR="000F352B">
        <w:t>;</w:t>
      </w:r>
    </w:p>
    <w:p w14:paraId="472AA283" w14:textId="77777777" w:rsidR="00DC0920" w:rsidRPr="00692047" w:rsidRDefault="00DC0920" w:rsidP="00B35D57">
      <w:pPr>
        <w:pStyle w:val="WABulletList"/>
        <w:numPr>
          <w:ilvl w:val="0"/>
          <w:numId w:val="10"/>
        </w:numPr>
        <w:tabs>
          <w:tab w:val="clear" w:pos="1620"/>
        </w:tabs>
        <w:suppressAutoHyphens w:val="0"/>
        <w:spacing w:before="120"/>
        <w:ind w:left="1627"/>
      </w:pPr>
      <w:r w:rsidRPr="00692047">
        <w:t>Participate in court hearings related to the GAL’s duties through written reports and supplemental oral reports</w:t>
      </w:r>
      <w:r w:rsidR="000F352B">
        <w:t>;</w:t>
      </w:r>
      <w:r w:rsidRPr="00692047">
        <w:t xml:space="preserve"> and </w:t>
      </w:r>
    </w:p>
    <w:p w14:paraId="49A94ACA" w14:textId="77777777" w:rsidR="00DC0920" w:rsidRPr="00692047" w:rsidRDefault="00DC0920" w:rsidP="00B35D57">
      <w:pPr>
        <w:pStyle w:val="WABulletList"/>
        <w:numPr>
          <w:ilvl w:val="0"/>
          <w:numId w:val="10"/>
        </w:numPr>
        <w:tabs>
          <w:tab w:val="clear" w:pos="1620"/>
        </w:tabs>
        <w:suppressAutoHyphens w:val="0"/>
        <w:spacing w:before="120"/>
        <w:ind w:left="1627"/>
      </w:pPr>
      <w:r w:rsidRPr="00692047">
        <w:t>Follow all court orders and go to all meetings and court hearings related to the GAL’s duties or scope of appointment.</w:t>
      </w:r>
    </w:p>
    <w:p w14:paraId="7EA700FE" w14:textId="0230C8CC" w:rsidR="00DC0920" w:rsidRDefault="00DC0920" w:rsidP="00B35D57">
      <w:pPr>
        <w:pStyle w:val="WABody6above"/>
        <w:tabs>
          <w:tab w:val="right" w:pos="9180"/>
        </w:tabs>
        <w:ind w:left="1627"/>
        <w:rPr>
          <w:u w:val="single"/>
        </w:rPr>
      </w:pPr>
      <w:r>
        <w:t>[  ]</w:t>
      </w:r>
      <w:r w:rsidRPr="00FE1C52">
        <w:tab/>
      </w:r>
      <w:r>
        <w:t>O</w:t>
      </w:r>
      <w:r w:rsidRPr="00FE1C52">
        <w:t xml:space="preserve">ther </w:t>
      </w:r>
      <w:r w:rsidRPr="00FE1C52">
        <w:rPr>
          <w:i/>
        </w:rPr>
        <w:t>(specify)</w:t>
      </w:r>
      <w:r w:rsidRPr="00B35D57">
        <w:t>:</w:t>
      </w:r>
      <w:r w:rsidR="00551944" w:rsidRPr="00AB7497">
        <w:t xml:space="preserve"> </w:t>
      </w:r>
      <w:r w:rsidRPr="00FE1C52">
        <w:rPr>
          <w:u w:val="single"/>
        </w:rPr>
        <w:tab/>
      </w:r>
    </w:p>
    <w:p w14:paraId="67DE19C4" w14:textId="2168298C" w:rsidR="00BA0848" w:rsidRPr="00C31F07" w:rsidRDefault="00845BA4" w:rsidP="00013D2A">
      <w:pPr>
        <w:pStyle w:val="WAsectionheading"/>
        <w:tabs>
          <w:tab w:val="clear" w:pos="0"/>
          <w:tab w:val="clear" w:pos="540"/>
        </w:tabs>
        <w:rPr>
          <w:sz w:val="22"/>
        </w:rPr>
      </w:pPr>
      <w:r w:rsidRPr="00C31F07">
        <w:rPr>
          <w:rFonts w:cs="Arial"/>
          <w:sz w:val="22"/>
        </w:rPr>
        <w:t>7</w:t>
      </w:r>
      <w:r w:rsidR="004117A8" w:rsidRPr="00C31F07">
        <w:rPr>
          <w:rFonts w:cs="Arial"/>
          <w:sz w:val="22"/>
        </w:rPr>
        <w:t>.</w:t>
      </w:r>
      <w:r w:rsidR="004117A8" w:rsidRPr="00C31F07">
        <w:rPr>
          <w:sz w:val="22"/>
        </w:rPr>
        <w:tab/>
      </w:r>
      <w:r w:rsidR="00BA0848" w:rsidRPr="00C31F07">
        <w:rPr>
          <w:sz w:val="22"/>
        </w:rPr>
        <w:t>Report</w:t>
      </w:r>
      <w:r w:rsidR="00AB7497">
        <w:rPr>
          <w:sz w:val="22"/>
        </w:rPr>
        <w:t>.</w:t>
      </w:r>
    </w:p>
    <w:p w14:paraId="4E8F5A08" w14:textId="58643AB3" w:rsidR="000257EB" w:rsidRDefault="00EB557D" w:rsidP="00C31F07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before="120" w:after="0"/>
        <w:ind w:left="720"/>
      </w:pPr>
      <w:r>
        <w:rPr>
          <w:rFonts w:ascii="Arial" w:hAnsi="Arial"/>
          <w:spacing w:val="-2"/>
          <w:sz w:val="22"/>
        </w:rPr>
        <w:t xml:space="preserve">The </w:t>
      </w:r>
      <w:r w:rsidR="0014779C">
        <w:rPr>
          <w:rFonts w:ascii="Arial" w:hAnsi="Arial"/>
          <w:spacing w:val="-2"/>
          <w:sz w:val="22"/>
        </w:rPr>
        <w:t>GAL/</w:t>
      </w:r>
      <w:r w:rsidR="00081EA8">
        <w:rPr>
          <w:rFonts w:ascii="Arial" w:hAnsi="Arial"/>
          <w:spacing w:val="-2"/>
          <w:sz w:val="22"/>
        </w:rPr>
        <w:t>Visitor</w:t>
      </w:r>
      <w:r w:rsidR="0014779C">
        <w:rPr>
          <w:rFonts w:ascii="Arial" w:hAnsi="Arial"/>
          <w:spacing w:val="-2"/>
          <w:sz w:val="22"/>
        </w:rPr>
        <w:t>’s</w:t>
      </w:r>
      <w:r w:rsidR="00E56C25">
        <w:rPr>
          <w:rFonts w:ascii="Arial" w:hAnsi="Arial"/>
          <w:spacing w:val="-2"/>
          <w:sz w:val="22"/>
        </w:rPr>
        <w:t xml:space="preserve"> </w:t>
      </w:r>
      <w:r w:rsidR="00BA0848" w:rsidRPr="00542350">
        <w:rPr>
          <w:rFonts w:ascii="Arial" w:hAnsi="Arial" w:cs="Arial"/>
          <w:spacing w:val="-2"/>
          <w:sz w:val="22"/>
        </w:rPr>
        <w:t xml:space="preserve">report </w:t>
      </w:r>
      <w:r w:rsidR="005B555C" w:rsidRPr="00542350">
        <w:rPr>
          <w:rFonts w:ascii="Arial" w:hAnsi="Arial" w:cs="Arial"/>
          <w:spacing w:val="-2"/>
          <w:sz w:val="22"/>
        </w:rPr>
        <w:t>must</w:t>
      </w:r>
      <w:r w:rsidRPr="00542350">
        <w:rPr>
          <w:rFonts w:ascii="Arial" w:hAnsi="Arial" w:cs="Arial"/>
          <w:spacing w:val="-2"/>
          <w:sz w:val="22"/>
        </w:rPr>
        <w:t xml:space="preserve"> </w:t>
      </w:r>
      <w:r w:rsidR="000257EB" w:rsidRPr="00542350">
        <w:rPr>
          <w:rFonts w:ascii="Arial" w:hAnsi="Arial" w:cs="Arial"/>
          <w:spacing w:val="-2"/>
          <w:sz w:val="22"/>
        </w:rPr>
        <w:t>include</w:t>
      </w:r>
      <w:r w:rsidR="00DC0920">
        <w:rPr>
          <w:rFonts w:ascii="Arial" w:hAnsi="Arial" w:cs="Arial"/>
          <w:spacing w:val="-2"/>
          <w:sz w:val="22"/>
        </w:rPr>
        <w:t xml:space="preserve"> </w:t>
      </w:r>
      <w:r w:rsidR="00DC0920" w:rsidRPr="00542350">
        <w:rPr>
          <w:rFonts w:ascii="Arial" w:hAnsi="Arial" w:cs="Arial"/>
          <w:sz w:val="22"/>
          <w:szCs w:val="22"/>
        </w:rPr>
        <w:t>f</w:t>
      </w:r>
      <w:r w:rsidR="000257EB" w:rsidRPr="00542350">
        <w:rPr>
          <w:rFonts w:ascii="Arial" w:hAnsi="Arial" w:cs="Arial"/>
          <w:sz w:val="22"/>
          <w:szCs w:val="22"/>
        </w:rPr>
        <w:t xml:space="preserve">acts about the issues listed in </w:t>
      </w:r>
      <w:r w:rsidR="00AB7497">
        <w:rPr>
          <w:rFonts w:ascii="Arial" w:hAnsi="Arial" w:cs="Arial"/>
          <w:sz w:val="22"/>
          <w:szCs w:val="22"/>
        </w:rPr>
        <w:t xml:space="preserve">sections </w:t>
      </w:r>
      <w:r w:rsidR="00E56C25" w:rsidRPr="00967827">
        <w:rPr>
          <w:rFonts w:ascii="Arial" w:hAnsi="Arial" w:cs="Arial"/>
          <w:b/>
          <w:sz w:val="22"/>
          <w:szCs w:val="22"/>
        </w:rPr>
        <w:t>5</w:t>
      </w:r>
      <w:r w:rsidR="00BA13A1" w:rsidRPr="00542350">
        <w:rPr>
          <w:rFonts w:ascii="Arial" w:hAnsi="Arial" w:cs="Arial"/>
          <w:sz w:val="22"/>
          <w:szCs w:val="22"/>
        </w:rPr>
        <w:t xml:space="preserve"> </w:t>
      </w:r>
      <w:r w:rsidR="00DC0920" w:rsidRPr="00542350">
        <w:rPr>
          <w:rFonts w:ascii="Arial" w:hAnsi="Arial" w:cs="Arial"/>
          <w:sz w:val="22"/>
          <w:szCs w:val="22"/>
        </w:rPr>
        <w:t>or</w:t>
      </w:r>
      <w:r w:rsidR="00BA13A1" w:rsidRPr="00542350">
        <w:rPr>
          <w:rFonts w:ascii="Arial" w:hAnsi="Arial" w:cs="Arial"/>
          <w:sz w:val="22"/>
          <w:szCs w:val="22"/>
        </w:rPr>
        <w:t xml:space="preserve"> </w:t>
      </w:r>
      <w:r w:rsidR="00BA13A1" w:rsidRPr="00967827">
        <w:rPr>
          <w:rFonts w:ascii="Arial" w:hAnsi="Arial" w:cs="Arial"/>
          <w:b/>
          <w:sz w:val="22"/>
          <w:szCs w:val="22"/>
        </w:rPr>
        <w:t>6</w:t>
      </w:r>
      <w:r w:rsidR="00E56C25" w:rsidRPr="00542350">
        <w:rPr>
          <w:rFonts w:ascii="Arial" w:hAnsi="Arial" w:cs="Arial"/>
          <w:sz w:val="22"/>
          <w:szCs w:val="22"/>
        </w:rPr>
        <w:t xml:space="preserve"> </w:t>
      </w:r>
      <w:r w:rsidR="000257EB" w:rsidRPr="00542350">
        <w:rPr>
          <w:rFonts w:ascii="Arial" w:hAnsi="Arial" w:cs="Arial"/>
          <w:sz w:val="22"/>
          <w:szCs w:val="22"/>
        </w:rPr>
        <w:t>above</w:t>
      </w:r>
      <w:r w:rsidR="000257EB" w:rsidRPr="00542350">
        <w:rPr>
          <w:rFonts w:ascii="Arial" w:hAnsi="Arial" w:cs="Arial"/>
        </w:rPr>
        <w:t>.</w:t>
      </w:r>
    </w:p>
    <w:p w14:paraId="6C7DB8F9" w14:textId="2493EDBD" w:rsidR="00FB4529" w:rsidRDefault="001B7549" w:rsidP="00C31F07">
      <w:pPr>
        <w:tabs>
          <w:tab w:val="left" w:pos="5040"/>
        </w:tabs>
        <w:suppressAutoHyphens/>
        <w:spacing w:before="120" w:after="0"/>
        <w:ind w:left="720"/>
        <w:rPr>
          <w:rFonts w:ascii="Arial" w:hAnsi="Arial"/>
          <w:spacing w:val="-2"/>
          <w:sz w:val="22"/>
        </w:rPr>
      </w:pPr>
      <w:r w:rsidRPr="00BC4E06">
        <w:rPr>
          <w:rFonts w:ascii="Arial" w:hAnsi="Arial"/>
          <w:b/>
          <w:i/>
          <w:spacing w:val="-2"/>
          <w:sz w:val="22"/>
        </w:rPr>
        <w:lastRenderedPageBreak/>
        <w:t>Deadline</w:t>
      </w:r>
      <w:r w:rsidR="00BC4E06" w:rsidRPr="00BC4E06">
        <w:rPr>
          <w:rFonts w:ascii="Arial" w:hAnsi="Arial"/>
          <w:b/>
          <w:i/>
          <w:spacing w:val="-2"/>
          <w:sz w:val="22"/>
        </w:rPr>
        <w:t>!</w:t>
      </w:r>
      <w:r w:rsidR="00551944">
        <w:rPr>
          <w:rFonts w:ascii="Arial" w:hAnsi="Arial"/>
          <w:spacing w:val="-2"/>
          <w:sz w:val="22"/>
        </w:rPr>
        <w:t xml:space="preserve"> </w:t>
      </w:r>
      <w:r w:rsidR="00FB4529" w:rsidRPr="00FB4529">
        <w:rPr>
          <w:rFonts w:ascii="Arial" w:hAnsi="Arial"/>
          <w:spacing w:val="-2"/>
          <w:sz w:val="22"/>
        </w:rPr>
        <w:t>Unless the court extends the deadline, t</w:t>
      </w:r>
      <w:r w:rsidR="00F71DEF" w:rsidRPr="00FB4529">
        <w:rPr>
          <w:rFonts w:ascii="Arial" w:hAnsi="Arial"/>
          <w:spacing w:val="-2"/>
          <w:sz w:val="22"/>
        </w:rPr>
        <w:t xml:space="preserve">he report </w:t>
      </w:r>
      <w:r w:rsidRPr="00FB4529">
        <w:rPr>
          <w:rFonts w:ascii="Arial" w:hAnsi="Arial"/>
          <w:spacing w:val="-2"/>
          <w:sz w:val="22"/>
        </w:rPr>
        <w:t xml:space="preserve">must be filed </w:t>
      </w:r>
      <w:r w:rsidR="000257EB">
        <w:rPr>
          <w:rFonts w:ascii="Arial" w:hAnsi="Arial"/>
          <w:spacing w:val="-2"/>
          <w:sz w:val="22"/>
        </w:rPr>
        <w:t xml:space="preserve">and served on all parties </w:t>
      </w:r>
      <w:r w:rsidR="00EA29F2">
        <w:rPr>
          <w:rFonts w:ascii="Arial" w:hAnsi="Arial"/>
          <w:spacing w:val="-2"/>
          <w:sz w:val="22"/>
        </w:rPr>
        <w:t xml:space="preserve">at least 10 days prior to </w:t>
      </w:r>
      <w:r w:rsidR="004B3673">
        <w:rPr>
          <w:rFonts w:ascii="Arial" w:hAnsi="Arial"/>
          <w:spacing w:val="-2"/>
          <w:sz w:val="22"/>
        </w:rPr>
        <w:t>any hearing requiring a report.</w:t>
      </w:r>
    </w:p>
    <w:p w14:paraId="2E2E2105" w14:textId="182CC743" w:rsidR="00F71DEF" w:rsidRPr="00C31F07" w:rsidRDefault="00DC0920" w:rsidP="00013D2A">
      <w:pPr>
        <w:pStyle w:val="WAsectionheading"/>
        <w:tabs>
          <w:tab w:val="clear" w:pos="0"/>
          <w:tab w:val="clear" w:pos="540"/>
        </w:tabs>
        <w:rPr>
          <w:sz w:val="22"/>
        </w:rPr>
      </w:pPr>
      <w:r w:rsidRPr="00C31F07">
        <w:rPr>
          <w:rFonts w:cs="Arial"/>
          <w:sz w:val="22"/>
        </w:rPr>
        <w:t>8</w:t>
      </w:r>
      <w:r w:rsidR="004117A8" w:rsidRPr="00C31F07">
        <w:rPr>
          <w:sz w:val="22"/>
        </w:rPr>
        <w:t>.</w:t>
      </w:r>
      <w:r w:rsidR="004117A8" w:rsidRPr="00C31F07">
        <w:rPr>
          <w:sz w:val="22"/>
        </w:rPr>
        <w:tab/>
      </w:r>
      <w:r w:rsidR="000257EB" w:rsidRPr="00C31F07">
        <w:rPr>
          <w:sz w:val="22"/>
        </w:rPr>
        <w:t>Access to the children and information</w:t>
      </w:r>
      <w:r w:rsidR="00AB7497">
        <w:rPr>
          <w:sz w:val="22"/>
        </w:rPr>
        <w:t>.</w:t>
      </w:r>
    </w:p>
    <w:p w14:paraId="3AB57A55" w14:textId="77777777" w:rsidR="004B70F4" w:rsidRPr="00E76B85" w:rsidRDefault="00FD71F7" w:rsidP="00C31F07">
      <w:pPr>
        <w:suppressAutoHyphens/>
        <w:spacing w:before="120" w:after="0"/>
        <w:ind w:left="720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>T</w:t>
      </w:r>
      <w:r w:rsidR="004E1D76" w:rsidRPr="00E76B85">
        <w:rPr>
          <w:rFonts w:ascii="Arial" w:hAnsi="Arial"/>
          <w:spacing w:val="-2"/>
          <w:sz w:val="22"/>
        </w:rPr>
        <w:t xml:space="preserve">he </w:t>
      </w:r>
      <w:r w:rsidR="00774796">
        <w:rPr>
          <w:rFonts w:ascii="Arial" w:hAnsi="Arial"/>
          <w:spacing w:val="-2"/>
          <w:sz w:val="22"/>
        </w:rPr>
        <w:t>GAL</w:t>
      </w:r>
      <w:r w:rsidR="0014779C">
        <w:rPr>
          <w:rFonts w:ascii="Arial" w:hAnsi="Arial"/>
          <w:spacing w:val="-2"/>
          <w:sz w:val="22"/>
        </w:rPr>
        <w:t>/</w:t>
      </w:r>
      <w:r w:rsidR="00081EA8">
        <w:rPr>
          <w:rFonts w:ascii="Arial" w:hAnsi="Arial"/>
          <w:spacing w:val="-2"/>
          <w:sz w:val="22"/>
        </w:rPr>
        <w:t>Visitor</w:t>
      </w:r>
      <w:r w:rsidR="00774796">
        <w:rPr>
          <w:rFonts w:ascii="Arial" w:hAnsi="Arial"/>
          <w:spacing w:val="-2"/>
          <w:sz w:val="22"/>
        </w:rPr>
        <w:t xml:space="preserve"> </w:t>
      </w:r>
      <w:r w:rsidR="00FA2851">
        <w:rPr>
          <w:rFonts w:ascii="Arial" w:hAnsi="Arial"/>
          <w:spacing w:val="-2"/>
          <w:sz w:val="22"/>
        </w:rPr>
        <w:t xml:space="preserve">is </w:t>
      </w:r>
      <w:r w:rsidR="00135208">
        <w:rPr>
          <w:rFonts w:ascii="Arial" w:hAnsi="Arial"/>
          <w:spacing w:val="-2"/>
          <w:sz w:val="22"/>
        </w:rPr>
        <w:t xml:space="preserve">allowed </w:t>
      </w:r>
      <w:r w:rsidR="00FA2851">
        <w:rPr>
          <w:rFonts w:ascii="Arial" w:hAnsi="Arial"/>
          <w:spacing w:val="-2"/>
          <w:sz w:val="22"/>
        </w:rPr>
        <w:t>reasonable</w:t>
      </w:r>
      <w:r w:rsidR="00B345D0">
        <w:rPr>
          <w:rFonts w:ascii="Arial" w:hAnsi="Arial"/>
          <w:spacing w:val="-2"/>
          <w:sz w:val="22"/>
        </w:rPr>
        <w:t xml:space="preserve"> </w:t>
      </w:r>
      <w:r w:rsidR="004E1D76" w:rsidRPr="00E76B85">
        <w:rPr>
          <w:rFonts w:ascii="Arial" w:hAnsi="Arial"/>
          <w:spacing w:val="-2"/>
          <w:sz w:val="22"/>
        </w:rPr>
        <w:t xml:space="preserve">access </w:t>
      </w:r>
      <w:r w:rsidR="00135208">
        <w:rPr>
          <w:rFonts w:ascii="Arial" w:hAnsi="Arial"/>
          <w:spacing w:val="-2"/>
          <w:sz w:val="22"/>
        </w:rPr>
        <w:t xml:space="preserve">to the children, and to </w:t>
      </w:r>
      <w:r w:rsidR="006063FE">
        <w:rPr>
          <w:rFonts w:ascii="Arial" w:hAnsi="Arial"/>
          <w:spacing w:val="-2"/>
          <w:sz w:val="22"/>
        </w:rPr>
        <w:t xml:space="preserve">all </w:t>
      </w:r>
      <w:r w:rsidR="004B70F4" w:rsidRPr="00E76B85">
        <w:rPr>
          <w:rFonts w:ascii="Arial" w:hAnsi="Arial"/>
          <w:spacing w:val="-2"/>
          <w:sz w:val="22"/>
        </w:rPr>
        <w:t xml:space="preserve">records and people with information that affects the children, including: </w:t>
      </w:r>
    </w:p>
    <w:p w14:paraId="5F22ED96" w14:textId="77777777" w:rsidR="00E76B85" w:rsidRPr="00E76B85" w:rsidRDefault="00E76B85" w:rsidP="00C31F07">
      <w:pPr>
        <w:numPr>
          <w:ilvl w:val="0"/>
          <w:numId w:val="14"/>
        </w:numPr>
        <w:suppressAutoHyphens/>
        <w:spacing w:before="60" w:after="0"/>
        <w:ind w:left="1440"/>
        <w:rPr>
          <w:rFonts w:ascii="Arial" w:hAnsi="Arial"/>
          <w:spacing w:val="-2"/>
          <w:sz w:val="22"/>
        </w:rPr>
      </w:pPr>
      <w:r w:rsidRPr="00E76B85">
        <w:rPr>
          <w:rFonts w:ascii="Arial" w:hAnsi="Arial"/>
          <w:spacing w:val="-2"/>
          <w:sz w:val="22"/>
        </w:rPr>
        <w:t>Child care providers</w:t>
      </w:r>
    </w:p>
    <w:p w14:paraId="5A01841C" w14:textId="77777777" w:rsidR="00E76B85" w:rsidRPr="00B345D0" w:rsidRDefault="00E76B85" w:rsidP="00C31F07">
      <w:pPr>
        <w:numPr>
          <w:ilvl w:val="0"/>
          <w:numId w:val="14"/>
        </w:numPr>
        <w:suppressAutoHyphens/>
        <w:spacing w:before="60" w:after="0"/>
        <w:ind w:left="1440"/>
        <w:rPr>
          <w:rFonts w:ascii="Arial" w:hAnsi="Arial"/>
          <w:spacing w:val="-2"/>
          <w:sz w:val="22"/>
        </w:rPr>
      </w:pPr>
      <w:r w:rsidRPr="00B345D0">
        <w:rPr>
          <w:rFonts w:ascii="Arial" w:hAnsi="Arial"/>
          <w:spacing w:val="-2"/>
          <w:sz w:val="22"/>
        </w:rPr>
        <w:t>Physical and mental health care providers</w:t>
      </w:r>
    </w:p>
    <w:p w14:paraId="0736003D" w14:textId="77777777" w:rsidR="00B345D0" w:rsidRDefault="00E76B85" w:rsidP="00C31F07">
      <w:pPr>
        <w:numPr>
          <w:ilvl w:val="0"/>
          <w:numId w:val="14"/>
        </w:numPr>
        <w:suppressAutoHyphens/>
        <w:spacing w:before="60" w:after="0"/>
        <w:ind w:left="1440"/>
        <w:rPr>
          <w:rFonts w:ascii="Arial" w:hAnsi="Arial"/>
          <w:spacing w:val="-2"/>
          <w:sz w:val="22"/>
        </w:rPr>
      </w:pPr>
      <w:r w:rsidRPr="00E76B85">
        <w:rPr>
          <w:rFonts w:ascii="Arial" w:hAnsi="Arial"/>
          <w:spacing w:val="-2"/>
          <w:sz w:val="22"/>
        </w:rPr>
        <w:t>Schools and other educational institutions</w:t>
      </w:r>
    </w:p>
    <w:p w14:paraId="3DB3E460" w14:textId="77777777" w:rsidR="00B345D0" w:rsidRPr="00E76B85" w:rsidRDefault="00B345D0" w:rsidP="00C31F07">
      <w:pPr>
        <w:numPr>
          <w:ilvl w:val="0"/>
          <w:numId w:val="14"/>
        </w:numPr>
        <w:suppressAutoHyphens/>
        <w:spacing w:before="60" w:after="0"/>
        <w:ind w:left="1440"/>
        <w:rPr>
          <w:rFonts w:ascii="Arial" w:hAnsi="Arial"/>
          <w:spacing w:val="-2"/>
          <w:sz w:val="22"/>
        </w:rPr>
      </w:pPr>
      <w:r w:rsidRPr="00E76B85">
        <w:rPr>
          <w:rFonts w:ascii="Arial" w:hAnsi="Arial"/>
          <w:spacing w:val="-2"/>
          <w:sz w:val="22"/>
        </w:rPr>
        <w:t>Law enforcement agencies</w:t>
      </w:r>
      <w:r>
        <w:rPr>
          <w:rFonts w:ascii="Arial" w:hAnsi="Arial"/>
          <w:spacing w:val="-2"/>
          <w:sz w:val="22"/>
        </w:rPr>
        <w:t xml:space="preserve">, </w:t>
      </w:r>
      <w:r w:rsidRPr="00E76B85">
        <w:rPr>
          <w:rFonts w:ascii="Arial" w:hAnsi="Arial"/>
          <w:spacing w:val="-2"/>
          <w:sz w:val="22"/>
        </w:rPr>
        <w:t>Child Protective Ser</w:t>
      </w:r>
      <w:r>
        <w:rPr>
          <w:rFonts w:ascii="Arial" w:hAnsi="Arial"/>
          <w:spacing w:val="-2"/>
          <w:sz w:val="22"/>
        </w:rPr>
        <w:t xml:space="preserve">vices, </w:t>
      </w:r>
      <w:r w:rsidR="00534E32">
        <w:rPr>
          <w:rFonts w:ascii="Arial" w:hAnsi="Arial"/>
          <w:spacing w:val="-2"/>
          <w:sz w:val="22"/>
        </w:rPr>
        <w:t xml:space="preserve">and </w:t>
      </w:r>
      <w:r w:rsidR="008C3917">
        <w:rPr>
          <w:rFonts w:ascii="Arial" w:hAnsi="Arial"/>
          <w:spacing w:val="-2"/>
          <w:sz w:val="22"/>
        </w:rPr>
        <w:t xml:space="preserve">the </w:t>
      </w:r>
      <w:r w:rsidRPr="00E76B85">
        <w:rPr>
          <w:rFonts w:ascii="Arial" w:hAnsi="Arial"/>
          <w:spacing w:val="-2"/>
          <w:sz w:val="22"/>
        </w:rPr>
        <w:t xml:space="preserve">Department </w:t>
      </w:r>
      <w:r w:rsidR="00DC0920">
        <w:rPr>
          <w:rFonts w:ascii="Arial" w:hAnsi="Arial"/>
          <w:spacing w:val="-2"/>
          <w:sz w:val="22"/>
        </w:rPr>
        <w:t xml:space="preserve">of Children, Youth, and Family </w:t>
      </w:r>
      <w:r w:rsidRPr="00E76B85">
        <w:rPr>
          <w:rFonts w:ascii="Arial" w:hAnsi="Arial"/>
          <w:spacing w:val="-2"/>
          <w:sz w:val="22"/>
        </w:rPr>
        <w:t>(or equivalent agencies</w:t>
      </w:r>
      <w:r w:rsidR="00554297">
        <w:rPr>
          <w:rFonts w:ascii="Arial" w:hAnsi="Arial"/>
          <w:spacing w:val="-2"/>
          <w:sz w:val="22"/>
        </w:rPr>
        <w:t>,</w:t>
      </w:r>
      <w:r w:rsidRPr="00E76B85">
        <w:rPr>
          <w:rFonts w:ascii="Arial" w:hAnsi="Arial"/>
          <w:spacing w:val="-2"/>
          <w:sz w:val="22"/>
        </w:rPr>
        <w:t xml:space="preserve"> if outside Washington)</w:t>
      </w:r>
    </w:p>
    <w:p w14:paraId="394D03E7" w14:textId="035B283D" w:rsidR="00177F4B" w:rsidRDefault="00B345D0" w:rsidP="00C31F07">
      <w:pPr>
        <w:suppressAutoHyphens/>
        <w:spacing w:before="120" w:after="0"/>
        <w:ind w:left="720"/>
        <w:rPr>
          <w:rFonts w:ascii="Arial" w:hAnsi="Arial"/>
          <w:spacing w:val="-2"/>
          <w:sz w:val="22"/>
        </w:rPr>
      </w:pPr>
      <w:r w:rsidRPr="00177F4B">
        <w:rPr>
          <w:rFonts w:ascii="Arial" w:hAnsi="Arial"/>
          <w:i/>
          <w:spacing w:val="-2"/>
          <w:sz w:val="22"/>
        </w:rPr>
        <w:t>Note:</w:t>
      </w:r>
      <w:r w:rsidR="00551944">
        <w:rPr>
          <w:rFonts w:ascii="Arial" w:hAnsi="Arial"/>
          <w:i/>
          <w:spacing w:val="-2"/>
          <w:sz w:val="22"/>
        </w:rPr>
        <w:t xml:space="preserve"> </w:t>
      </w:r>
      <w:r w:rsidR="00AB7497">
        <w:rPr>
          <w:rFonts w:ascii="Arial" w:hAnsi="Arial"/>
          <w:i/>
          <w:spacing w:val="-2"/>
          <w:sz w:val="22"/>
        </w:rPr>
        <w:t>A</w:t>
      </w:r>
      <w:r w:rsidR="00F71DEF" w:rsidRPr="00133194">
        <w:rPr>
          <w:rFonts w:ascii="Arial" w:hAnsi="Arial"/>
          <w:i/>
          <w:spacing w:val="-2"/>
          <w:sz w:val="22"/>
        </w:rPr>
        <w:t>gencies may withhold or black</w:t>
      </w:r>
      <w:r w:rsidR="00534E32" w:rsidRPr="00133194">
        <w:rPr>
          <w:rFonts w:ascii="Arial" w:hAnsi="Arial"/>
          <w:i/>
          <w:spacing w:val="-2"/>
          <w:sz w:val="22"/>
        </w:rPr>
        <w:t xml:space="preserve"> </w:t>
      </w:r>
      <w:r w:rsidR="00F71DEF" w:rsidRPr="00133194">
        <w:rPr>
          <w:rFonts w:ascii="Arial" w:hAnsi="Arial"/>
          <w:i/>
          <w:spacing w:val="-2"/>
          <w:sz w:val="22"/>
        </w:rPr>
        <w:t xml:space="preserve">out </w:t>
      </w:r>
      <w:r w:rsidR="0023128C" w:rsidRPr="00133194">
        <w:rPr>
          <w:rFonts w:ascii="Arial" w:hAnsi="Arial"/>
          <w:i/>
          <w:spacing w:val="-2"/>
          <w:sz w:val="22"/>
        </w:rPr>
        <w:t xml:space="preserve">legally protected </w:t>
      </w:r>
      <w:r w:rsidR="00177F4B" w:rsidRPr="00133194">
        <w:rPr>
          <w:rFonts w:ascii="Arial" w:hAnsi="Arial"/>
          <w:i/>
          <w:spacing w:val="-2"/>
          <w:sz w:val="22"/>
        </w:rPr>
        <w:t>parts</w:t>
      </w:r>
      <w:r w:rsidR="0023128C" w:rsidRPr="00133194">
        <w:rPr>
          <w:rFonts w:ascii="Arial" w:hAnsi="Arial"/>
          <w:i/>
          <w:spacing w:val="-2"/>
          <w:sz w:val="22"/>
        </w:rPr>
        <w:t xml:space="preserve"> of requested information</w:t>
      </w:r>
      <w:r w:rsidR="00F71DEF" w:rsidRPr="00133194">
        <w:rPr>
          <w:rFonts w:ascii="Arial" w:hAnsi="Arial"/>
          <w:i/>
          <w:spacing w:val="-2"/>
          <w:sz w:val="22"/>
        </w:rPr>
        <w:t>.</w:t>
      </w:r>
    </w:p>
    <w:p w14:paraId="5A9B8444" w14:textId="740DC4EE" w:rsidR="00550814" w:rsidRPr="00C31F07" w:rsidRDefault="00DC0920" w:rsidP="00B35D57">
      <w:pPr>
        <w:pStyle w:val="WAsectionheading"/>
        <w:tabs>
          <w:tab w:val="clear" w:pos="0"/>
          <w:tab w:val="clear" w:pos="540"/>
        </w:tabs>
        <w:spacing w:before="120"/>
        <w:rPr>
          <w:sz w:val="22"/>
        </w:rPr>
      </w:pPr>
      <w:r w:rsidRPr="00C31F07">
        <w:rPr>
          <w:rFonts w:cs="Arial"/>
          <w:sz w:val="22"/>
        </w:rPr>
        <w:t>9</w:t>
      </w:r>
      <w:r w:rsidR="004117A8" w:rsidRPr="00C31F07">
        <w:rPr>
          <w:rFonts w:cs="Arial"/>
          <w:sz w:val="22"/>
        </w:rPr>
        <w:t>.</w:t>
      </w:r>
      <w:r w:rsidR="004117A8" w:rsidRPr="00C31F07">
        <w:rPr>
          <w:sz w:val="22"/>
        </w:rPr>
        <w:tab/>
      </w:r>
      <w:r w:rsidR="00806354" w:rsidRPr="00C31F07">
        <w:rPr>
          <w:sz w:val="22"/>
        </w:rPr>
        <w:t>R</w:t>
      </w:r>
      <w:r w:rsidR="002D2D4F" w:rsidRPr="00C31F07">
        <w:rPr>
          <w:sz w:val="22"/>
        </w:rPr>
        <w:t>elease of information</w:t>
      </w:r>
      <w:r w:rsidR="00AB7497">
        <w:rPr>
          <w:sz w:val="22"/>
        </w:rPr>
        <w:t>.</w:t>
      </w:r>
    </w:p>
    <w:p w14:paraId="1B2E0C42" w14:textId="6DBB8D9B" w:rsidR="006457D7" w:rsidRPr="00606FBB" w:rsidRDefault="001C0B50">
      <w:pPr>
        <w:pStyle w:val="WABody6above"/>
        <w:ind w:left="720" w:firstLine="0"/>
      </w:pPr>
      <w:r>
        <w:t xml:space="preserve">The signatures </w:t>
      </w:r>
      <w:r w:rsidR="00042DA6">
        <w:t xml:space="preserve">of parties or children age 12 or older </w:t>
      </w:r>
      <w:r>
        <w:t>below mean</w:t>
      </w:r>
      <w:r w:rsidR="00554297">
        <w:t xml:space="preserve"> that</w:t>
      </w:r>
      <w:r>
        <w:t xml:space="preserve"> they give permission to the agencies and professionals </w:t>
      </w:r>
      <w:r w:rsidR="001162AC">
        <w:t xml:space="preserve">listed in </w:t>
      </w:r>
      <w:r w:rsidR="00DC0920" w:rsidRPr="00967827">
        <w:rPr>
          <w:b/>
        </w:rPr>
        <w:t>8</w:t>
      </w:r>
      <w:r w:rsidR="001162AC">
        <w:t xml:space="preserve"> </w:t>
      </w:r>
      <w:r>
        <w:t>above to share information about the</w:t>
      </w:r>
      <w:r w:rsidR="00042DA6">
        <w:t>mselves and the</w:t>
      </w:r>
      <w:r>
        <w:t>ir child</w:t>
      </w:r>
      <w:r w:rsidR="008C3917">
        <w:t>ren</w:t>
      </w:r>
      <w:r>
        <w:t xml:space="preserve"> with the </w:t>
      </w:r>
      <w:r w:rsidR="00774796">
        <w:t>GAL</w:t>
      </w:r>
      <w:r w:rsidR="0014779C">
        <w:t>/</w:t>
      </w:r>
      <w:r w:rsidR="00081EA8">
        <w:t>Visitor</w:t>
      </w:r>
      <w:r>
        <w:t>.</w:t>
      </w:r>
    </w:p>
    <w:p w14:paraId="5098F480" w14:textId="7B712649" w:rsidR="00133194" w:rsidRPr="00C31F07" w:rsidRDefault="00DC0920" w:rsidP="00B35D57">
      <w:pPr>
        <w:pStyle w:val="WAsectionheading"/>
        <w:tabs>
          <w:tab w:val="clear" w:pos="0"/>
          <w:tab w:val="clear" w:pos="540"/>
        </w:tabs>
        <w:spacing w:before="120"/>
        <w:rPr>
          <w:sz w:val="22"/>
        </w:rPr>
      </w:pPr>
      <w:r w:rsidRPr="00C31F07">
        <w:rPr>
          <w:rFonts w:cs="Arial"/>
          <w:sz w:val="22"/>
        </w:rPr>
        <w:t>10</w:t>
      </w:r>
      <w:r w:rsidR="004117A8" w:rsidRPr="00C31F07">
        <w:rPr>
          <w:rFonts w:cs="Arial"/>
          <w:sz w:val="22"/>
        </w:rPr>
        <w:t>.</w:t>
      </w:r>
      <w:r w:rsidR="00013D2A" w:rsidRPr="00C31F07">
        <w:rPr>
          <w:rFonts w:cs="Arial"/>
          <w:sz w:val="22"/>
        </w:rPr>
        <w:tab/>
      </w:r>
      <w:r w:rsidR="00133194" w:rsidRPr="00C31F07">
        <w:rPr>
          <w:sz w:val="22"/>
        </w:rPr>
        <w:t>Confidentiality</w:t>
      </w:r>
      <w:r w:rsidR="00AB7497">
        <w:rPr>
          <w:sz w:val="22"/>
        </w:rPr>
        <w:t>.</w:t>
      </w:r>
    </w:p>
    <w:p w14:paraId="16E8B901" w14:textId="4F48E27C" w:rsidR="00133194" w:rsidRPr="00606FBB" w:rsidRDefault="00133194" w:rsidP="00C31F07">
      <w:pPr>
        <w:pStyle w:val="WABody6above"/>
        <w:ind w:left="1080"/>
      </w:pPr>
      <w:r w:rsidRPr="00606FBB">
        <w:t xml:space="preserve">The </w:t>
      </w:r>
      <w:r w:rsidR="00B10869">
        <w:t>GAL/</w:t>
      </w:r>
      <w:r w:rsidR="00081EA8">
        <w:t>Visitor</w:t>
      </w:r>
      <w:r w:rsidR="00B10869">
        <w:t xml:space="preserve"> </w:t>
      </w:r>
      <w:r w:rsidRPr="00606FBB">
        <w:t>will:</w:t>
      </w:r>
    </w:p>
    <w:p w14:paraId="790E216B" w14:textId="4D51BA84" w:rsidR="00133194" w:rsidRPr="00606FBB" w:rsidRDefault="00133194" w:rsidP="00C31F07">
      <w:pPr>
        <w:numPr>
          <w:ilvl w:val="0"/>
          <w:numId w:val="14"/>
        </w:numPr>
        <w:suppressAutoHyphens/>
        <w:spacing w:before="60" w:after="0"/>
        <w:ind w:left="1440"/>
        <w:rPr>
          <w:rFonts w:ascii="Arial" w:hAnsi="Arial"/>
          <w:spacing w:val="-2"/>
          <w:sz w:val="22"/>
        </w:rPr>
      </w:pPr>
      <w:r w:rsidRPr="00606FBB">
        <w:rPr>
          <w:rFonts w:ascii="Arial" w:hAnsi="Arial"/>
          <w:spacing w:val="-2"/>
          <w:sz w:val="22"/>
        </w:rPr>
        <w:t xml:space="preserve">Have access to all Superior Court and Juvenile Court files related to </w:t>
      </w:r>
      <w:r w:rsidR="00DA1021">
        <w:rPr>
          <w:rFonts w:ascii="Arial" w:hAnsi="Arial"/>
          <w:spacing w:val="-2"/>
          <w:sz w:val="22"/>
        </w:rPr>
        <w:t>their</w:t>
      </w:r>
      <w:r>
        <w:rPr>
          <w:rFonts w:ascii="Arial" w:hAnsi="Arial"/>
          <w:spacing w:val="-2"/>
          <w:sz w:val="22"/>
        </w:rPr>
        <w:t xml:space="preserve"> duties</w:t>
      </w:r>
      <w:r w:rsidRPr="00606FBB">
        <w:rPr>
          <w:rFonts w:ascii="Arial" w:hAnsi="Arial"/>
          <w:spacing w:val="-2"/>
          <w:sz w:val="22"/>
        </w:rPr>
        <w:t>, including sealed and confidential documents.</w:t>
      </w:r>
      <w:r w:rsidR="00551944">
        <w:rPr>
          <w:rFonts w:ascii="Arial" w:hAnsi="Arial"/>
          <w:spacing w:val="-2"/>
          <w:sz w:val="22"/>
        </w:rPr>
        <w:t xml:space="preserve"> </w:t>
      </w:r>
      <w:r w:rsidRPr="00606FBB">
        <w:rPr>
          <w:rFonts w:ascii="Arial" w:hAnsi="Arial"/>
          <w:i/>
          <w:spacing w:val="-2"/>
          <w:sz w:val="22"/>
        </w:rPr>
        <w:t>Exception:</w:t>
      </w:r>
      <w:r w:rsidR="00551944">
        <w:rPr>
          <w:rFonts w:ascii="Arial" w:hAnsi="Arial"/>
          <w:spacing w:val="-2"/>
          <w:sz w:val="22"/>
        </w:rPr>
        <w:t xml:space="preserve"> </w:t>
      </w:r>
      <w:r w:rsidRPr="00606FBB">
        <w:rPr>
          <w:rFonts w:ascii="Arial" w:hAnsi="Arial"/>
          <w:spacing w:val="-2"/>
          <w:sz w:val="22"/>
        </w:rPr>
        <w:t xml:space="preserve">The </w:t>
      </w:r>
      <w:r>
        <w:rPr>
          <w:rFonts w:ascii="Arial" w:hAnsi="Arial"/>
          <w:spacing w:val="-2"/>
          <w:sz w:val="22"/>
        </w:rPr>
        <w:t>GAL</w:t>
      </w:r>
      <w:r w:rsidR="00B10869">
        <w:rPr>
          <w:rFonts w:ascii="Arial" w:hAnsi="Arial"/>
          <w:spacing w:val="-2"/>
          <w:sz w:val="22"/>
        </w:rPr>
        <w:t>/</w:t>
      </w:r>
      <w:r w:rsidR="00081EA8">
        <w:rPr>
          <w:rFonts w:ascii="Arial" w:hAnsi="Arial"/>
          <w:spacing w:val="-2"/>
          <w:sz w:val="22"/>
        </w:rPr>
        <w:t>Visitor</w:t>
      </w:r>
      <w:r>
        <w:rPr>
          <w:rFonts w:ascii="Arial" w:hAnsi="Arial"/>
          <w:spacing w:val="-2"/>
          <w:sz w:val="22"/>
        </w:rPr>
        <w:t xml:space="preserve"> </w:t>
      </w:r>
      <w:r w:rsidRPr="00606FBB">
        <w:rPr>
          <w:rFonts w:ascii="Arial" w:hAnsi="Arial"/>
          <w:spacing w:val="-2"/>
          <w:sz w:val="22"/>
        </w:rPr>
        <w:t xml:space="preserve">will not have access to information </w:t>
      </w:r>
      <w:r>
        <w:rPr>
          <w:rFonts w:ascii="Arial" w:hAnsi="Arial"/>
          <w:spacing w:val="-2"/>
          <w:sz w:val="22"/>
        </w:rPr>
        <w:t>sealed</w:t>
      </w:r>
      <w:r w:rsidRPr="00606FBB">
        <w:rPr>
          <w:rFonts w:ascii="Arial" w:hAnsi="Arial"/>
          <w:spacing w:val="-2"/>
          <w:sz w:val="22"/>
        </w:rPr>
        <w:t xml:space="preserve"> under RCW 13.50.050(7</w:t>
      </w:r>
      <w:r w:rsidR="003D339F" w:rsidRPr="00606FBB">
        <w:rPr>
          <w:rFonts w:ascii="Arial" w:hAnsi="Arial"/>
          <w:spacing w:val="-2"/>
          <w:sz w:val="22"/>
        </w:rPr>
        <w:t>)</w:t>
      </w:r>
      <w:r w:rsidR="003D339F">
        <w:rPr>
          <w:rFonts w:ascii="Arial" w:hAnsi="Arial"/>
          <w:spacing w:val="-2"/>
          <w:sz w:val="22"/>
        </w:rPr>
        <w:t>;</w:t>
      </w:r>
    </w:p>
    <w:p w14:paraId="2E24FFB5" w14:textId="536D330B" w:rsidR="00133194" w:rsidRPr="00606FBB" w:rsidRDefault="00133194" w:rsidP="00C31F07">
      <w:pPr>
        <w:numPr>
          <w:ilvl w:val="0"/>
          <w:numId w:val="14"/>
        </w:numPr>
        <w:suppressAutoHyphens/>
        <w:spacing w:before="60" w:after="0"/>
        <w:ind w:left="1440"/>
        <w:rPr>
          <w:rFonts w:ascii="Arial" w:hAnsi="Arial"/>
          <w:spacing w:val="-2"/>
          <w:sz w:val="22"/>
        </w:rPr>
      </w:pPr>
      <w:r w:rsidRPr="00606FBB">
        <w:rPr>
          <w:rFonts w:ascii="Arial" w:hAnsi="Arial"/>
          <w:spacing w:val="-2"/>
          <w:sz w:val="22"/>
        </w:rPr>
        <w:t xml:space="preserve">Keep confidential any sealed and confidential information (unless </w:t>
      </w:r>
      <w:r w:rsidR="003B5F80">
        <w:rPr>
          <w:rFonts w:ascii="Arial" w:hAnsi="Arial"/>
          <w:sz w:val="22"/>
        </w:rPr>
        <w:t>their</w:t>
      </w:r>
      <w:r w:rsidRPr="00606FBB">
        <w:rPr>
          <w:rFonts w:ascii="Arial" w:hAnsi="Arial"/>
          <w:sz w:val="22"/>
        </w:rPr>
        <w:t xml:space="preserve"> duties as </w:t>
      </w:r>
      <w:r>
        <w:rPr>
          <w:rFonts w:ascii="Arial" w:hAnsi="Arial"/>
          <w:sz w:val="22"/>
        </w:rPr>
        <w:t>GAL</w:t>
      </w:r>
      <w:r w:rsidR="00B10869">
        <w:rPr>
          <w:rFonts w:ascii="Arial" w:hAnsi="Arial"/>
          <w:sz w:val="22"/>
        </w:rPr>
        <w:t>/</w:t>
      </w:r>
      <w:r w:rsidR="00081EA8">
        <w:rPr>
          <w:rFonts w:ascii="Arial" w:hAnsi="Arial"/>
          <w:sz w:val="22"/>
        </w:rPr>
        <w:t>Visitor</w:t>
      </w:r>
      <w:r>
        <w:rPr>
          <w:rFonts w:ascii="Arial" w:hAnsi="Arial"/>
          <w:sz w:val="22"/>
        </w:rPr>
        <w:t xml:space="preserve"> </w:t>
      </w:r>
      <w:r w:rsidRPr="00606FBB">
        <w:rPr>
          <w:rFonts w:ascii="Arial" w:hAnsi="Arial"/>
          <w:sz w:val="22"/>
        </w:rPr>
        <w:t>require otherwise)</w:t>
      </w:r>
      <w:r w:rsidR="003D339F">
        <w:rPr>
          <w:rFonts w:ascii="Arial" w:hAnsi="Arial"/>
          <w:sz w:val="22"/>
        </w:rPr>
        <w:t>;</w:t>
      </w:r>
      <w:r w:rsidR="00B9637F">
        <w:rPr>
          <w:rFonts w:ascii="Arial" w:hAnsi="Arial"/>
          <w:sz w:val="22"/>
        </w:rPr>
        <w:t xml:space="preserve"> and</w:t>
      </w:r>
    </w:p>
    <w:p w14:paraId="5C7283B7" w14:textId="1F4C05B7" w:rsidR="00133194" w:rsidRDefault="00133194" w:rsidP="00C31F07">
      <w:pPr>
        <w:numPr>
          <w:ilvl w:val="0"/>
          <w:numId w:val="14"/>
        </w:numPr>
        <w:suppressAutoHyphens/>
        <w:spacing w:before="60" w:after="0"/>
        <w:ind w:left="1440"/>
        <w:rPr>
          <w:rFonts w:ascii="Arial" w:hAnsi="Arial"/>
          <w:spacing w:val="-2"/>
          <w:sz w:val="22"/>
        </w:rPr>
      </w:pPr>
      <w:r w:rsidRPr="00606FBB">
        <w:rPr>
          <w:rFonts w:ascii="Arial" w:hAnsi="Arial"/>
          <w:spacing w:val="-2"/>
          <w:sz w:val="22"/>
        </w:rPr>
        <w:t xml:space="preserve">Tell the court if </w:t>
      </w:r>
      <w:r w:rsidR="00DA1021">
        <w:rPr>
          <w:rFonts w:ascii="Arial" w:hAnsi="Arial"/>
          <w:spacing w:val="-2"/>
          <w:sz w:val="22"/>
        </w:rPr>
        <w:t>their</w:t>
      </w:r>
      <w:r w:rsidRPr="00606FBB">
        <w:rPr>
          <w:rFonts w:ascii="Arial" w:hAnsi="Arial"/>
          <w:spacing w:val="-2"/>
          <w:sz w:val="22"/>
        </w:rPr>
        <w:t xml:space="preserve"> report includes any seal</w:t>
      </w:r>
      <w:r>
        <w:rPr>
          <w:rFonts w:ascii="Arial" w:hAnsi="Arial"/>
          <w:spacing w:val="-2"/>
          <w:sz w:val="22"/>
        </w:rPr>
        <w:t>ed or confidential information</w:t>
      </w:r>
      <w:r w:rsidR="00B9637F">
        <w:rPr>
          <w:rFonts w:ascii="Arial" w:hAnsi="Arial"/>
          <w:spacing w:val="-2"/>
          <w:sz w:val="22"/>
        </w:rPr>
        <w:t>.</w:t>
      </w:r>
    </w:p>
    <w:p w14:paraId="3033EFD4" w14:textId="50E9DABD" w:rsidR="00306F7C" w:rsidRPr="00542350" w:rsidRDefault="00306F7C" w:rsidP="00C31F07">
      <w:pPr>
        <w:tabs>
          <w:tab w:val="left" w:pos="504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/>
          <w:spacing w:val="-2"/>
          <w:sz w:val="22"/>
        </w:rPr>
        <w:t xml:space="preserve">The parties (or their lawyers, if any) have the right to inspect and copy the GAL/Visitor file, including the names and </w:t>
      </w:r>
      <w:r w:rsidRPr="00A74CCF">
        <w:rPr>
          <w:rFonts w:ascii="Arial" w:hAnsi="Arial" w:cs="Arial"/>
          <w:sz w:val="22"/>
          <w:szCs w:val="22"/>
        </w:rPr>
        <w:t xml:space="preserve">addresses of </w:t>
      </w:r>
      <w:r>
        <w:rPr>
          <w:rFonts w:ascii="Arial" w:hAnsi="Arial" w:cs="Arial"/>
          <w:sz w:val="22"/>
          <w:szCs w:val="22"/>
        </w:rPr>
        <w:t>everyone the GAL/Visitor consulted.</w:t>
      </w:r>
      <w:r w:rsidR="00551944">
        <w:rPr>
          <w:rFonts w:ascii="Arial" w:hAnsi="Arial" w:cs="Arial"/>
          <w:sz w:val="22"/>
          <w:szCs w:val="22"/>
        </w:rPr>
        <w:t xml:space="preserve"> </w:t>
      </w:r>
      <w:r w:rsidRPr="00F91F78">
        <w:rPr>
          <w:rFonts w:ascii="Arial" w:hAnsi="Arial" w:cs="Arial"/>
          <w:i/>
          <w:sz w:val="22"/>
          <w:szCs w:val="22"/>
        </w:rPr>
        <w:t>Exception:</w:t>
      </w:r>
      <w:r>
        <w:rPr>
          <w:rFonts w:ascii="Arial" w:hAnsi="Arial" w:cs="Arial"/>
          <w:sz w:val="22"/>
          <w:szCs w:val="22"/>
        </w:rPr>
        <w:t xml:space="preserve"> information in the GAL/Visitor’s file that is confidential by law or sealed by a court shall </w:t>
      </w:r>
      <w:r w:rsidRPr="008C3917">
        <w:rPr>
          <w:rFonts w:ascii="Arial" w:hAnsi="Arial" w:cs="Arial"/>
          <w:b/>
          <w:sz w:val="22"/>
          <w:szCs w:val="22"/>
        </w:rPr>
        <w:t>not</w:t>
      </w:r>
      <w:r>
        <w:rPr>
          <w:rFonts w:ascii="Arial" w:hAnsi="Arial" w:cs="Arial"/>
          <w:sz w:val="22"/>
          <w:szCs w:val="22"/>
        </w:rPr>
        <w:t xml:space="preserve"> be shared with the parties or their lawyers</w:t>
      </w:r>
      <w:r w:rsidR="002448AC">
        <w:rPr>
          <w:rFonts w:ascii="Arial" w:hAnsi="Arial" w:cs="Arial"/>
          <w:sz w:val="22"/>
          <w:szCs w:val="22"/>
        </w:rPr>
        <w:t>. (</w:t>
      </w:r>
      <w:r w:rsidR="00616057">
        <w:rPr>
          <w:rFonts w:ascii="Arial" w:hAnsi="Arial" w:cs="Arial"/>
          <w:sz w:val="22"/>
          <w:szCs w:val="22"/>
        </w:rPr>
        <w:t>Example: Dependency</w:t>
      </w:r>
      <w:r w:rsidR="002448AC">
        <w:rPr>
          <w:rFonts w:ascii="Arial" w:hAnsi="Arial" w:cs="Arial"/>
          <w:sz w:val="22"/>
          <w:szCs w:val="22"/>
        </w:rPr>
        <w:t xml:space="preserve"> and Juvenile Records – see RCW 13.50.100)</w:t>
      </w:r>
      <w:r w:rsidR="00AB7497">
        <w:rPr>
          <w:rFonts w:ascii="Arial" w:hAnsi="Arial" w:cs="Arial"/>
          <w:sz w:val="22"/>
          <w:szCs w:val="22"/>
        </w:rPr>
        <w:t>.</w:t>
      </w:r>
    </w:p>
    <w:p w14:paraId="53846484" w14:textId="50372754" w:rsidR="00F71DEF" w:rsidRPr="00C31F07" w:rsidRDefault="004117A8" w:rsidP="00B35D57">
      <w:pPr>
        <w:pStyle w:val="WAsectionheading"/>
        <w:tabs>
          <w:tab w:val="clear" w:pos="0"/>
          <w:tab w:val="clear" w:pos="540"/>
        </w:tabs>
        <w:spacing w:before="120"/>
        <w:ind w:left="720" w:hanging="720"/>
        <w:rPr>
          <w:sz w:val="22"/>
        </w:rPr>
      </w:pPr>
      <w:r w:rsidRPr="00C31F07">
        <w:rPr>
          <w:rFonts w:cs="Arial"/>
          <w:sz w:val="22"/>
        </w:rPr>
        <w:t>1</w:t>
      </w:r>
      <w:r w:rsidR="00DC0920" w:rsidRPr="00C31F07">
        <w:rPr>
          <w:rFonts w:cs="Arial"/>
          <w:sz w:val="22"/>
        </w:rPr>
        <w:t>1</w:t>
      </w:r>
      <w:r w:rsidRPr="00C31F07">
        <w:rPr>
          <w:rFonts w:cs="Arial"/>
          <w:sz w:val="22"/>
        </w:rPr>
        <w:t>.</w:t>
      </w:r>
      <w:r w:rsidR="00013D2A" w:rsidRPr="00C31F07">
        <w:rPr>
          <w:sz w:val="22"/>
        </w:rPr>
        <w:tab/>
      </w:r>
      <w:r w:rsidR="008C3917" w:rsidRPr="00C31F07">
        <w:rPr>
          <w:sz w:val="22"/>
        </w:rPr>
        <w:t>F</w:t>
      </w:r>
      <w:r w:rsidR="002D2D4F" w:rsidRPr="00C31F07">
        <w:rPr>
          <w:sz w:val="22"/>
        </w:rPr>
        <w:t>e</w:t>
      </w:r>
      <w:r w:rsidR="00694461" w:rsidRPr="00C31F07">
        <w:rPr>
          <w:sz w:val="22"/>
        </w:rPr>
        <w:t>es</w:t>
      </w:r>
      <w:r w:rsidR="00AB7497">
        <w:rPr>
          <w:sz w:val="22"/>
        </w:rPr>
        <w:t>.</w:t>
      </w:r>
    </w:p>
    <w:p w14:paraId="19110741" w14:textId="36795EE0" w:rsidR="00F71DEF" w:rsidRPr="008A63A3" w:rsidRDefault="00F71DEF">
      <w:pPr>
        <w:tabs>
          <w:tab w:val="left" w:pos="2430"/>
          <w:tab w:val="left" w:pos="4500"/>
          <w:tab w:val="left" w:pos="6030"/>
        </w:tabs>
        <w:suppressAutoHyphens/>
        <w:spacing w:before="120" w:after="0"/>
        <w:ind w:left="720"/>
        <w:rPr>
          <w:rFonts w:ascii="Arial" w:hAnsi="Arial"/>
          <w:spacing w:val="-2"/>
          <w:sz w:val="22"/>
        </w:rPr>
      </w:pPr>
      <w:r w:rsidRPr="008A63A3">
        <w:rPr>
          <w:rFonts w:ascii="Arial" w:hAnsi="Arial"/>
          <w:spacing w:val="-2"/>
          <w:sz w:val="22"/>
        </w:rPr>
        <w:t xml:space="preserve">The </w:t>
      </w:r>
      <w:r w:rsidR="00B10869">
        <w:rPr>
          <w:rFonts w:ascii="Arial" w:hAnsi="Arial"/>
          <w:spacing w:val="-2"/>
          <w:sz w:val="22"/>
        </w:rPr>
        <w:t>GAL/</w:t>
      </w:r>
      <w:r w:rsidR="00081EA8">
        <w:rPr>
          <w:rFonts w:ascii="Arial" w:hAnsi="Arial"/>
          <w:spacing w:val="-2"/>
          <w:sz w:val="22"/>
        </w:rPr>
        <w:t>Visitor</w:t>
      </w:r>
      <w:r w:rsidR="00B10869">
        <w:rPr>
          <w:rFonts w:ascii="Arial" w:hAnsi="Arial"/>
          <w:spacing w:val="-2"/>
          <w:sz w:val="22"/>
        </w:rPr>
        <w:t>’s</w:t>
      </w:r>
      <w:r w:rsidR="00774796">
        <w:rPr>
          <w:rFonts w:ascii="Arial" w:hAnsi="Arial"/>
          <w:spacing w:val="-2"/>
          <w:sz w:val="22"/>
        </w:rPr>
        <w:t xml:space="preserve"> </w:t>
      </w:r>
      <w:r w:rsidR="00694461" w:rsidRPr="008A63A3">
        <w:rPr>
          <w:rFonts w:ascii="Arial" w:hAnsi="Arial"/>
          <w:spacing w:val="-2"/>
          <w:sz w:val="22"/>
        </w:rPr>
        <w:t>hourly fee is $</w:t>
      </w:r>
      <w:r w:rsidR="00BA1A0D">
        <w:rPr>
          <w:rFonts w:ascii="Arial" w:hAnsi="Arial"/>
          <w:spacing w:val="-2"/>
          <w:sz w:val="22"/>
        </w:rPr>
        <w:t xml:space="preserve"> </w:t>
      </w:r>
      <w:r w:rsidR="00BA1A0D" w:rsidRPr="008A63A3">
        <w:rPr>
          <w:rFonts w:ascii="Arial" w:hAnsi="Arial"/>
          <w:spacing w:val="-2"/>
          <w:sz w:val="22"/>
          <w:u w:val="single"/>
        </w:rPr>
        <w:tab/>
      </w:r>
      <w:r w:rsidR="00694461" w:rsidRPr="008A63A3">
        <w:rPr>
          <w:rFonts w:ascii="Arial" w:hAnsi="Arial"/>
          <w:spacing w:val="-2"/>
          <w:sz w:val="22"/>
        </w:rPr>
        <w:t>.</w:t>
      </w:r>
      <w:r w:rsidR="00551944">
        <w:rPr>
          <w:rFonts w:ascii="Arial" w:hAnsi="Arial"/>
          <w:spacing w:val="-2"/>
          <w:sz w:val="22"/>
        </w:rPr>
        <w:t xml:space="preserve"> </w:t>
      </w:r>
      <w:r w:rsidR="00694461" w:rsidRPr="008A63A3">
        <w:rPr>
          <w:rFonts w:ascii="Arial" w:hAnsi="Arial"/>
          <w:spacing w:val="-2"/>
          <w:sz w:val="22"/>
        </w:rPr>
        <w:t xml:space="preserve">The </w:t>
      </w:r>
      <w:r w:rsidR="00774796">
        <w:rPr>
          <w:rFonts w:ascii="Arial" w:hAnsi="Arial"/>
          <w:spacing w:val="-2"/>
          <w:sz w:val="22"/>
        </w:rPr>
        <w:t>GAL</w:t>
      </w:r>
      <w:r w:rsidR="00B10869">
        <w:rPr>
          <w:rFonts w:ascii="Arial" w:hAnsi="Arial"/>
          <w:spacing w:val="-2"/>
          <w:sz w:val="22"/>
        </w:rPr>
        <w:t>/</w:t>
      </w:r>
      <w:r w:rsidR="00081EA8">
        <w:rPr>
          <w:rFonts w:ascii="Arial" w:hAnsi="Arial"/>
          <w:spacing w:val="-2"/>
          <w:sz w:val="22"/>
        </w:rPr>
        <w:t>Visitor</w:t>
      </w:r>
      <w:r w:rsidR="00774796">
        <w:rPr>
          <w:rFonts w:ascii="Arial" w:hAnsi="Arial"/>
          <w:spacing w:val="-2"/>
          <w:sz w:val="22"/>
        </w:rPr>
        <w:t xml:space="preserve"> </w:t>
      </w:r>
      <w:r w:rsidR="00BA1A0D">
        <w:rPr>
          <w:rFonts w:ascii="Arial" w:hAnsi="Arial"/>
          <w:spacing w:val="-2"/>
          <w:sz w:val="22"/>
        </w:rPr>
        <w:t xml:space="preserve">may not charge more than </w:t>
      </w:r>
      <w:r w:rsidR="001162AC">
        <w:rPr>
          <w:rFonts w:ascii="Arial" w:hAnsi="Arial"/>
          <w:spacing w:val="-2"/>
          <w:sz w:val="22"/>
        </w:rPr>
        <w:t xml:space="preserve">a total of </w:t>
      </w:r>
      <w:r w:rsidR="00694461" w:rsidRPr="008A63A3">
        <w:rPr>
          <w:rFonts w:ascii="Arial" w:hAnsi="Arial"/>
          <w:spacing w:val="-2"/>
          <w:sz w:val="22"/>
        </w:rPr>
        <w:t>$</w:t>
      </w:r>
      <w:r w:rsidR="00BA1A0D">
        <w:rPr>
          <w:rFonts w:ascii="Arial" w:hAnsi="Arial"/>
          <w:spacing w:val="-2"/>
          <w:sz w:val="22"/>
        </w:rPr>
        <w:t xml:space="preserve"> </w:t>
      </w:r>
      <w:r w:rsidR="00BA1A0D">
        <w:rPr>
          <w:rFonts w:ascii="Arial" w:hAnsi="Arial"/>
          <w:spacing w:val="-2"/>
          <w:sz w:val="22"/>
          <w:u w:val="single"/>
        </w:rPr>
        <w:tab/>
      </w:r>
      <w:r w:rsidR="00BA1A0D">
        <w:rPr>
          <w:rFonts w:ascii="Arial" w:hAnsi="Arial"/>
          <w:spacing w:val="-2"/>
          <w:sz w:val="22"/>
        </w:rPr>
        <w:t xml:space="preserve"> </w:t>
      </w:r>
      <w:r w:rsidRPr="008A63A3">
        <w:rPr>
          <w:rFonts w:ascii="Arial" w:hAnsi="Arial"/>
          <w:spacing w:val="-2"/>
          <w:sz w:val="22"/>
        </w:rPr>
        <w:t>without court review and approval.</w:t>
      </w:r>
    </w:p>
    <w:p w14:paraId="3D500049" w14:textId="77777777" w:rsidR="00F71DEF" w:rsidRPr="008A63A3" w:rsidRDefault="00F71DEF" w:rsidP="00C31F07">
      <w:pPr>
        <w:suppressAutoHyphens/>
        <w:spacing w:before="120" w:after="0"/>
        <w:ind w:left="720"/>
        <w:rPr>
          <w:rFonts w:ascii="Arial" w:hAnsi="Arial"/>
          <w:spacing w:val="-2"/>
          <w:sz w:val="22"/>
        </w:rPr>
      </w:pPr>
      <w:r w:rsidRPr="008A63A3">
        <w:rPr>
          <w:rFonts w:ascii="Arial" w:hAnsi="Arial"/>
          <w:spacing w:val="-2"/>
          <w:sz w:val="22"/>
        </w:rPr>
        <w:t xml:space="preserve">The </w:t>
      </w:r>
      <w:r w:rsidR="00774796">
        <w:rPr>
          <w:rFonts w:ascii="Arial" w:hAnsi="Arial"/>
          <w:spacing w:val="-2"/>
          <w:sz w:val="22"/>
        </w:rPr>
        <w:t>GAL</w:t>
      </w:r>
      <w:r w:rsidR="00B10869">
        <w:rPr>
          <w:rFonts w:ascii="Arial" w:hAnsi="Arial"/>
          <w:spacing w:val="-2"/>
          <w:sz w:val="22"/>
        </w:rPr>
        <w:t>/</w:t>
      </w:r>
      <w:r w:rsidR="00081EA8">
        <w:rPr>
          <w:rFonts w:ascii="Arial" w:hAnsi="Arial"/>
          <w:spacing w:val="-2"/>
          <w:sz w:val="22"/>
        </w:rPr>
        <w:t>Visitor</w:t>
      </w:r>
      <w:r w:rsidR="00694461" w:rsidRPr="008A63A3">
        <w:rPr>
          <w:rFonts w:ascii="Arial" w:hAnsi="Arial"/>
          <w:spacing w:val="-2"/>
          <w:sz w:val="22"/>
        </w:rPr>
        <w:t xml:space="preserve">’s </w:t>
      </w:r>
      <w:r w:rsidRPr="008A63A3">
        <w:rPr>
          <w:rFonts w:ascii="Arial" w:hAnsi="Arial"/>
          <w:spacing w:val="-2"/>
          <w:sz w:val="22"/>
        </w:rPr>
        <w:t xml:space="preserve">fees </w:t>
      </w:r>
      <w:r w:rsidR="00694461" w:rsidRPr="008A63A3">
        <w:rPr>
          <w:rFonts w:ascii="Arial" w:hAnsi="Arial"/>
          <w:spacing w:val="-2"/>
          <w:sz w:val="22"/>
        </w:rPr>
        <w:t>will be paid as follows</w:t>
      </w:r>
      <w:r w:rsidR="00EB700C">
        <w:rPr>
          <w:rFonts w:ascii="Arial" w:hAnsi="Arial"/>
          <w:spacing w:val="-2"/>
          <w:sz w:val="22"/>
        </w:rPr>
        <w:t xml:space="preserve"> </w:t>
      </w:r>
      <w:r w:rsidR="00EB700C">
        <w:rPr>
          <w:rFonts w:ascii="Arial" w:hAnsi="Arial"/>
          <w:i/>
          <w:spacing w:val="-2"/>
          <w:sz w:val="22"/>
        </w:rPr>
        <w:t>(check one):</w:t>
      </w:r>
    </w:p>
    <w:p w14:paraId="4127C8C9" w14:textId="77777777" w:rsidR="008A63A3" w:rsidRPr="008A63A3" w:rsidRDefault="00DC0920" w:rsidP="00B35D57">
      <w:pPr>
        <w:pStyle w:val="WABody6above"/>
        <w:tabs>
          <w:tab w:val="clear" w:pos="900"/>
          <w:tab w:val="clear" w:pos="1260"/>
          <w:tab w:val="left" w:pos="1800"/>
          <w:tab w:val="left" w:pos="2070"/>
          <w:tab w:val="left" w:pos="9180"/>
        </w:tabs>
        <w:ind w:left="1080"/>
      </w:pPr>
      <w:r>
        <w:rPr>
          <w:szCs w:val="18"/>
        </w:rPr>
        <w:t>[  ]</w:t>
      </w:r>
      <w:r w:rsidR="00EB700C">
        <w:rPr>
          <w:szCs w:val="20"/>
        </w:rPr>
        <w:tab/>
      </w:r>
      <w:r w:rsidR="00534E32" w:rsidRPr="0057231E">
        <w:rPr>
          <w:u w:val="single"/>
        </w:rPr>
        <w:tab/>
      </w:r>
      <w:r w:rsidR="00EB700C">
        <w:t xml:space="preserve"> </w:t>
      </w:r>
      <w:r w:rsidR="00534E32" w:rsidRPr="0057231E">
        <w:t xml:space="preserve">% paid by </w:t>
      </w:r>
      <w:r w:rsidR="008A63A3" w:rsidRPr="008A63A3">
        <w:t>Petitioner</w:t>
      </w:r>
      <w:r w:rsidR="002E2F81">
        <w:t xml:space="preserve"> </w:t>
      </w:r>
      <w:r w:rsidR="00BA1A0D" w:rsidRPr="00F30064">
        <w:rPr>
          <w:u w:val="single"/>
        </w:rPr>
        <w:tab/>
      </w:r>
    </w:p>
    <w:p w14:paraId="2E4E9FD0" w14:textId="77777777" w:rsidR="00F71DEF" w:rsidRPr="008A63A3" w:rsidRDefault="00EB700C" w:rsidP="00B35D57">
      <w:pPr>
        <w:pStyle w:val="WABody63flush"/>
        <w:tabs>
          <w:tab w:val="clear" w:pos="900"/>
          <w:tab w:val="left" w:pos="1800"/>
          <w:tab w:val="left" w:pos="9180"/>
        </w:tabs>
        <w:ind w:left="1080"/>
        <w:rPr>
          <w:u w:val="single"/>
        </w:rPr>
      </w:pPr>
      <w:r w:rsidRPr="001B5D45">
        <w:rPr>
          <w:u w:val="single"/>
        </w:rPr>
        <w:tab/>
      </w:r>
      <w:r>
        <w:t xml:space="preserve"> </w:t>
      </w:r>
      <w:r w:rsidRPr="001B5D45">
        <w:t xml:space="preserve">% paid by </w:t>
      </w:r>
      <w:r w:rsidR="00BE15ED">
        <w:t>Parent</w:t>
      </w:r>
      <w:r w:rsidR="008A63A3">
        <w:t xml:space="preserve"> </w:t>
      </w:r>
      <w:r w:rsidR="00BA1A0D" w:rsidRPr="00F30064">
        <w:rPr>
          <w:u w:val="single"/>
        </w:rPr>
        <w:tab/>
      </w:r>
    </w:p>
    <w:p w14:paraId="1955AB68" w14:textId="77777777" w:rsidR="008A63A3" w:rsidRPr="008A63A3" w:rsidRDefault="00EB700C" w:rsidP="00B35D57">
      <w:pPr>
        <w:pStyle w:val="WABody63flush"/>
        <w:tabs>
          <w:tab w:val="clear" w:pos="900"/>
          <w:tab w:val="left" w:pos="1800"/>
          <w:tab w:val="left" w:pos="9180"/>
        </w:tabs>
        <w:ind w:left="1080"/>
      </w:pPr>
      <w:r w:rsidRPr="001B5D45">
        <w:rPr>
          <w:u w:val="single"/>
        </w:rPr>
        <w:tab/>
      </w:r>
      <w:r>
        <w:t xml:space="preserve"> </w:t>
      </w:r>
      <w:r w:rsidRPr="001B5D45">
        <w:t xml:space="preserve">% paid </w:t>
      </w:r>
      <w:r w:rsidRPr="0057231E">
        <w:t>by</w:t>
      </w:r>
      <w:r>
        <w:t xml:space="preserve"> </w:t>
      </w:r>
      <w:r w:rsidR="00BE15ED" w:rsidRPr="00542350">
        <w:t>Parent</w:t>
      </w:r>
      <w:r w:rsidR="002E2F81" w:rsidRPr="002E2F81">
        <w:t xml:space="preserve"> </w:t>
      </w:r>
      <w:r w:rsidR="00534E32">
        <w:rPr>
          <w:i/>
          <w:u w:val="single"/>
        </w:rPr>
        <w:tab/>
      </w:r>
    </w:p>
    <w:p w14:paraId="069D7B25" w14:textId="69398586" w:rsidR="007D36AB" w:rsidRPr="008A63A3" w:rsidRDefault="00DC0920" w:rsidP="00C31F07">
      <w:pPr>
        <w:pStyle w:val="WABody6above"/>
        <w:tabs>
          <w:tab w:val="clear" w:pos="900"/>
          <w:tab w:val="clear" w:pos="1260"/>
          <w:tab w:val="left" w:pos="1800"/>
          <w:tab w:val="left" w:pos="3510"/>
          <w:tab w:val="left" w:pos="7020"/>
        </w:tabs>
        <w:ind w:left="1080"/>
      </w:pPr>
      <w:r>
        <w:rPr>
          <w:szCs w:val="18"/>
        </w:rPr>
        <w:t>[  ]</w:t>
      </w:r>
      <w:r w:rsidR="007D36AB">
        <w:rPr>
          <w:szCs w:val="18"/>
        </w:rPr>
        <w:tab/>
      </w:r>
      <w:r w:rsidR="003D52F4" w:rsidRPr="007D36AB">
        <w:rPr>
          <w:szCs w:val="18"/>
          <w:u w:val="single"/>
        </w:rPr>
        <w:tab/>
      </w:r>
      <w:r w:rsidR="003D52F4" w:rsidRPr="00C80D2F">
        <w:rPr>
          <w:szCs w:val="18"/>
        </w:rPr>
        <w:t xml:space="preserve"> %</w:t>
      </w:r>
      <w:r w:rsidR="003D52F4" w:rsidRPr="00ED7AC0">
        <w:rPr>
          <w:szCs w:val="18"/>
        </w:rPr>
        <w:t xml:space="preserve"> </w:t>
      </w:r>
      <w:r w:rsidR="003D52F4">
        <w:rPr>
          <w:szCs w:val="20"/>
        </w:rPr>
        <w:t>or $</w:t>
      </w:r>
      <w:r w:rsidR="003D52F4" w:rsidRPr="00C80D2F">
        <w:rPr>
          <w:szCs w:val="20"/>
          <w:u w:val="single"/>
        </w:rPr>
        <w:tab/>
      </w:r>
      <w:r w:rsidR="007D36AB">
        <w:rPr>
          <w:szCs w:val="20"/>
        </w:rPr>
        <w:t xml:space="preserve"> paid </w:t>
      </w:r>
      <w:r w:rsidR="007D36AB" w:rsidRPr="0057231E">
        <w:t xml:space="preserve">by </w:t>
      </w:r>
      <w:r w:rsidR="007D36AB">
        <w:t xml:space="preserve">the </w:t>
      </w:r>
      <w:r w:rsidR="003D52F4">
        <w:t xml:space="preserve">County </w:t>
      </w:r>
      <w:r w:rsidR="007D36AB">
        <w:t>at public expense.</w:t>
      </w:r>
      <w:r w:rsidR="00551944">
        <w:t xml:space="preserve"> </w:t>
      </w:r>
      <w:r w:rsidR="007D36AB">
        <w:t>However, if the parties</w:t>
      </w:r>
      <w:r w:rsidR="008C3917">
        <w:t>’</w:t>
      </w:r>
      <w:r w:rsidR="007D36AB">
        <w:t xml:space="preserve"> financial circumstances change, the court may order the parties to pay the fees</w:t>
      </w:r>
      <w:r w:rsidR="003D52F4">
        <w:t xml:space="preserve"> according to their ability to pay</w:t>
      </w:r>
      <w:r w:rsidR="007D36AB">
        <w:t>.</w:t>
      </w:r>
    </w:p>
    <w:p w14:paraId="6289DD0E" w14:textId="5EC450D3" w:rsidR="00FE3C08" w:rsidRPr="00311B29" w:rsidRDefault="00DC0920" w:rsidP="00B35D57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080"/>
          <w:tab w:val="left" w:pos="9180"/>
        </w:tabs>
        <w:spacing w:before="120"/>
        <w:ind w:left="720"/>
        <w:rPr>
          <w:spacing w:val="-2"/>
        </w:rPr>
      </w:pPr>
      <w:r>
        <w:t>[  ]</w:t>
      </w:r>
      <w:r w:rsidR="00AB7497">
        <w:rPr>
          <w:szCs w:val="20"/>
        </w:rPr>
        <w:tab/>
      </w:r>
      <w:r w:rsidR="00F71DEF" w:rsidRPr="008A63A3">
        <w:rPr>
          <w:spacing w:val="-2"/>
        </w:rPr>
        <w:t>Other:</w:t>
      </w:r>
      <w:r w:rsidR="00BA1A0D">
        <w:rPr>
          <w:spacing w:val="-2"/>
        </w:rPr>
        <w:t xml:space="preserve"> </w:t>
      </w:r>
      <w:r w:rsidR="00FE3C08" w:rsidRPr="00311B29">
        <w:rPr>
          <w:spacing w:val="-2"/>
          <w:szCs w:val="22"/>
          <w:u w:val="single"/>
        </w:rPr>
        <w:tab/>
      </w:r>
    </w:p>
    <w:p w14:paraId="33840FA7" w14:textId="77777777" w:rsidR="00AB7497" w:rsidRDefault="00AB7497" w:rsidP="00C31F07">
      <w:pPr>
        <w:pStyle w:val="WATableBodyText"/>
        <w:spacing w:before="200"/>
        <w:ind w:left="720"/>
        <w:rPr>
          <w:b/>
        </w:rPr>
      </w:pPr>
      <w:r>
        <w:rPr>
          <w:b/>
        </w:rPr>
        <w:br w:type="page"/>
      </w:r>
    </w:p>
    <w:p w14:paraId="5DF25F24" w14:textId="2C5DA51E" w:rsidR="003D52F4" w:rsidRPr="00D32C07" w:rsidRDefault="003D52F4" w:rsidP="00C31F07">
      <w:pPr>
        <w:pStyle w:val="WATableBodyText"/>
        <w:spacing w:before="200"/>
        <w:ind w:left="720"/>
        <w:rPr>
          <w:b/>
        </w:rPr>
      </w:pPr>
      <w:r w:rsidRPr="00D32C07">
        <w:rPr>
          <w:b/>
        </w:rPr>
        <w:lastRenderedPageBreak/>
        <w:t xml:space="preserve">Billing </w:t>
      </w:r>
      <w:r>
        <w:rPr>
          <w:b/>
        </w:rPr>
        <w:t>Process</w:t>
      </w:r>
      <w:r w:rsidRPr="00D32C07">
        <w:rPr>
          <w:b/>
        </w:rPr>
        <w:t>:</w:t>
      </w:r>
    </w:p>
    <w:p w14:paraId="3638C7FD" w14:textId="77777777" w:rsidR="003D52F4" w:rsidRDefault="003D52F4" w:rsidP="00C31F07">
      <w:pPr>
        <w:pStyle w:val="WATableBodyText"/>
        <w:numPr>
          <w:ilvl w:val="0"/>
          <w:numId w:val="16"/>
        </w:numPr>
        <w:tabs>
          <w:tab w:val="clear" w:pos="3983"/>
          <w:tab w:val="left" w:pos="450"/>
        </w:tabs>
        <w:spacing w:before="60"/>
        <w:ind w:left="1440"/>
      </w:pPr>
      <w:r>
        <w:t>The GAL must file an itemized statement of time and expenses with the court and provide a copy to the person/s or entity responsible for payment.</w:t>
      </w:r>
    </w:p>
    <w:p w14:paraId="3B5CFB91" w14:textId="77777777" w:rsidR="003D52F4" w:rsidRPr="0087151C" w:rsidRDefault="003D52F4" w:rsidP="00C31F07">
      <w:pPr>
        <w:pStyle w:val="WATableBodyText"/>
        <w:numPr>
          <w:ilvl w:val="0"/>
          <w:numId w:val="16"/>
        </w:numPr>
        <w:tabs>
          <w:tab w:val="clear" w:pos="3983"/>
          <w:tab w:val="left" w:pos="450"/>
        </w:tabs>
        <w:spacing w:before="60"/>
        <w:ind w:left="1440"/>
      </w:pPr>
      <w:r>
        <w:t xml:space="preserve">The GAL may file any request for payment with the court, along with an itemized statement and a proposed order. </w:t>
      </w:r>
    </w:p>
    <w:p w14:paraId="792BCE87" w14:textId="1F942A0C" w:rsidR="000479EB" w:rsidRPr="00C31F07" w:rsidRDefault="004117A8" w:rsidP="00C31F07">
      <w:pPr>
        <w:pStyle w:val="WAsectionheading"/>
        <w:tabs>
          <w:tab w:val="clear" w:pos="0"/>
          <w:tab w:val="clear" w:pos="540"/>
        </w:tabs>
        <w:ind w:left="720" w:hanging="720"/>
        <w:rPr>
          <w:rFonts w:ascii="Cambria" w:hAnsi="Cambria"/>
          <w:spacing w:val="-2"/>
          <w:sz w:val="22"/>
          <w:u w:val="single"/>
        </w:rPr>
      </w:pPr>
      <w:r w:rsidRPr="00C31F07">
        <w:rPr>
          <w:rFonts w:cs="Arial"/>
          <w:sz w:val="22"/>
        </w:rPr>
        <w:t>1</w:t>
      </w:r>
      <w:r w:rsidR="00306F7C" w:rsidRPr="00C31F07">
        <w:rPr>
          <w:rFonts w:cs="Arial"/>
          <w:sz w:val="22"/>
        </w:rPr>
        <w:t>2</w:t>
      </w:r>
      <w:r w:rsidRPr="00C31F07">
        <w:rPr>
          <w:rFonts w:cs="Arial"/>
          <w:sz w:val="22"/>
        </w:rPr>
        <w:t>.</w:t>
      </w:r>
      <w:r w:rsidRPr="00C31F07">
        <w:rPr>
          <w:sz w:val="22"/>
        </w:rPr>
        <w:tab/>
      </w:r>
      <w:r w:rsidR="00F71DEF" w:rsidRPr="00C31F07">
        <w:rPr>
          <w:sz w:val="22"/>
        </w:rPr>
        <w:t>Other</w:t>
      </w:r>
      <w:r w:rsidR="00662C1B" w:rsidRPr="00C31F07">
        <w:rPr>
          <w:sz w:val="22"/>
        </w:rPr>
        <w:t xml:space="preserve"> </w:t>
      </w:r>
      <w:r w:rsidR="003D339F" w:rsidRPr="00C31F07">
        <w:rPr>
          <w:sz w:val="22"/>
        </w:rPr>
        <w:t>o</w:t>
      </w:r>
      <w:r w:rsidR="00662C1B" w:rsidRPr="00C31F07">
        <w:rPr>
          <w:sz w:val="22"/>
        </w:rPr>
        <w:t>rders</w:t>
      </w:r>
      <w:r w:rsidR="00947B73" w:rsidRPr="00C31F07">
        <w:rPr>
          <w:sz w:val="22"/>
        </w:rPr>
        <w:t xml:space="preserve"> </w:t>
      </w:r>
      <w:r w:rsidR="00947B73" w:rsidRPr="00473CBB">
        <w:rPr>
          <w:b w:val="0"/>
          <w:sz w:val="22"/>
        </w:rPr>
        <w:t>(if any)</w:t>
      </w:r>
      <w:r w:rsidR="0057231E" w:rsidRPr="00C31F07">
        <w:rPr>
          <w:sz w:val="22"/>
        </w:rPr>
        <w:t>:</w:t>
      </w:r>
    </w:p>
    <w:p w14:paraId="209EFD9E" w14:textId="77777777" w:rsidR="000479EB" w:rsidRPr="00A53FFA" w:rsidRDefault="000479EB" w:rsidP="00B35D57">
      <w:pPr>
        <w:tabs>
          <w:tab w:val="right" w:pos="9180"/>
          <w:tab w:val="left" w:pos="10080"/>
        </w:tabs>
        <w:suppressAutoHyphens/>
        <w:spacing w:before="120" w:after="0"/>
        <w:ind w:left="720"/>
        <w:rPr>
          <w:rFonts w:ascii="Arial" w:hAnsi="Arial" w:cs="Arial"/>
          <w:spacing w:val="-2"/>
          <w:sz w:val="22"/>
          <w:szCs w:val="22"/>
          <w:u w:val="single"/>
        </w:rPr>
      </w:pPr>
      <w:r w:rsidRPr="00A53FFA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0E745185" w14:textId="77777777" w:rsidR="0027487A" w:rsidRPr="00A53FFA" w:rsidRDefault="0027487A" w:rsidP="00B35D57">
      <w:pPr>
        <w:tabs>
          <w:tab w:val="right" w:pos="9180"/>
          <w:tab w:val="left" w:pos="10080"/>
        </w:tabs>
        <w:suppressAutoHyphens/>
        <w:spacing w:before="120" w:after="0"/>
        <w:ind w:left="720"/>
        <w:rPr>
          <w:rFonts w:ascii="Arial" w:hAnsi="Arial" w:cs="Arial"/>
          <w:spacing w:val="-2"/>
          <w:sz w:val="22"/>
          <w:szCs w:val="22"/>
          <w:u w:val="single"/>
        </w:rPr>
      </w:pPr>
      <w:r w:rsidRPr="00A53FFA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1F681ADC" w14:textId="5ECAE2CE" w:rsidR="00F06F78" w:rsidRPr="00C31F07" w:rsidRDefault="00F06F78" w:rsidP="004117A8">
      <w:pPr>
        <w:tabs>
          <w:tab w:val="left" w:pos="5310"/>
          <w:tab w:val="left" w:pos="5760"/>
          <w:tab w:val="left" w:pos="7920"/>
        </w:tabs>
        <w:spacing w:before="160" w:after="0"/>
        <w:outlineLvl w:val="0"/>
        <w:rPr>
          <w:rFonts w:ascii="Arial" w:hAnsi="Arial"/>
          <w:b/>
          <w:sz w:val="22"/>
          <w:szCs w:val="22"/>
        </w:rPr>
      </w:pPr>
      <w:r w:rsidRPr="00C31F07">
        <w:rPr>
          <w:rFonts w:ascii="Arial" w:hAnsi="Arial"/>
          <w:b/>
          <w:sz w:val="22"/>
          <w:szCs w:val="22"/>
        </w:rPr>
        <w:t>Ordered.</w:t>
      </w:r>
    </w:p>
    <w:p w14:paraId="77DB1E98" w14:textId="286BF19F" w:rsidR="00F06F78" w:rsidRPr="00F06F78" w:rsidRDefault="00AB7497" w:rsidP="00B35D57">
      <w:pPr>
        <w:tabs>
          <w:tab w:val="left" w:pos="3240"/>
          <w:tab w:val="left" w:pos="3600"/>
          <w:tab w:val="left" w:pos="9180"/>
        </w:tabs>
        <w:spacing w:before="200" w:after="0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2D4D7" wp14:editId="56533CB5">
                <wp:simplePos x="0" y="0"/>
                <wp:positionH relativeFrom="column">
                  <wp:posOffset>2233569</wp:posOffset>
                </wp:positionH>
                <wp:positionV relativeFrom="paragraph">
                  <wp:posOffset>104044</wp:posOffset>
                </wp:positionV>
                <wp:extent cx="209122" cy="81947"/>
                <wp:effectExtent l="6350" t="0" r="6985" b="6985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209122" cy="81947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A2DE8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175.85pt;margin-top:8.2pt;width:16.45pt;height:6.4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" fillcolor="black" stroked="f">
                <o:lock v:ext="edit" aspectratio="t"/>
              </v:shape>
            </w:pict>
          </mc:Fallback>
        </mc:AlternateContent>
      </w:r>
      <w:r w:rsidR="00F06F78" w:rsidRPr="00F06F78">
        <w:rPr>
          <w:rFonts w:ascii="Arial" w:eastAsia="Times New Roman" w:hAnsi="Arial" w:cs="Arial"/>
          <w:sz w:val="22"/>
          <w:szCs w:val="22"/>
          <w:u w:val="single"/>
        </w:rPr>
        <w:tab/>
      </w:r>
      <w:r w:rsidR="00F06F78" w:rsidRPr="00F06F78">
        <w:rPr>
          <w:rFonts w:ascii="Arial" w:eastAsia="Times New Roman" w:hAnsi="Arial" w:cs="Arial"/>
          <w:sz w:val="22"/>
          <w:szCs w:val="22"/>
        </w:rPr>
        <w:tab/>
      </w:r>
      <w:r w:rsidR="00F06F78" w:rsidRPr="00F06F78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2C31A1A9" w14:textId="121DC00A" w:rsidR="00F06F78" w:rsidRPr="00B35D57" w:rsidRDefault="00F06F78" w:rsidP="004117A8">
      <w:pPr>
        <w:tabs>
          <w:tab w:val="left" w:pos="3600"/>
        </w:tabs>
        <w:spacing w:after="0"/>
        <w:outlineLvl w:val="0"/>
        <w:rPr>
          <w:rFonts w:ascii="Arial" w:eastAsia="Times New Roman" w:hAnsi="Arial" w:cs="Arial"/>
          <w:i/>
          <w:sz w:val="22"/>
          <w:szCs w:val="20"/>
        </w:rPr>
      </w:pPr>
      <w:r w:rsidRPr="00B35D57">
        <w:rPr>
          <w:rFonts w:ascii="Arial" w:eastAsia="Times New Roman" w:hAnsi="Arial" w:cs="Arial"/>
          <w:i/>
          <w:sz w:val="22"/>
          <w:szCs w:val="20"/>
        </w:rPr>
        <w:t xml:space="preserve">Date </w:t>
      </w:r>
      <w:r w:rsidRPr="00B35D57">
        <w:rPr>
          <w:rFonts w:ascii="Arial" w:eastAsia="Times New Roman" w:hAnsi="Arial" w:cs="Arial"/>
          <w:i/>
          <w:sz w:val="22"/>
          <w:szCs w:val="20"/>
        </w:rPr>
        <w:tab/>
      </w:r>
      <w:r w:rsidRPr="00B35D57">
        <w:rPr>
          <w:rFonts w:ascii="Arial" w:eastAsia="Times New Roman" w:hAnsi="Arial" w:cs="Arial"/>
          <w:b/>
          <w:i/>
          <w:sz w:val="22"/>
          <w:szCs w:val="20"/>
        </w:rPr>
        <w:t>Judge or Commissioner</w:t>
      </w:r>
    </w:p>
    <w:p w14:paraId="07138E5D" w14:textId="1A5D0385" w:rsidR="008A4B83" w:rsidRPr="0092250B" w:rsidRDefault="00553604" w:rsidP="004117A8">
      <w:pPr>
        <w:tabs>
          <w:tab w:val="left" w:pos="0"/>
          <w:tab w:val="left" w:pos="4680"/>
          <w:tab w:val="left" w:pos="10080"/>
        </w:tabs>
        <w:suppressAutoHyphens/>
        <w:spacing w:before="240" w:after="20"/>
        <w:outlineLvl w:val="0"/>
        <w:rPr>
          <w:rFonts w:ascii="Arial" w:eastAsia="Times New Roman" w:hAnsi="Arial" w:cs="Arial"/>
          <w:b/>
          <w:sz w:val="22"/>
          <w:szCs w:val="22"/>
          <w:lang w:eastAsia="en-US"/>
        </w:rPr>
      </w:pPr>
      <w:r w:rsidRPr="0092250B">
        <w:rPr>
          <w:rFonts w:ascii="Arial" w:eastAsia="Times New Roman" w:hAnsi="Arial" w:cs="Arial"/>
          <w:b/>
          <w:sz w:val="22"/>
          <w:szCs w:val="22"/>
          <w:lang w:eastAsia="en-US"/>
        </w:rPr>
        <w:t>Petitioner and Respondent or their lawyers fill out below</w:t>
      </w:r>
      <w:proofErr w:type="gramStart"/>
      <w:r w:rsidR="004F69BC" w:rsidRPr="0092250B">
        <w:rPr>
          <w:rFonts w:ascii="Arial" w:eastAsia="Times New Roman" w:hAnsi="Arial" w:cs="Arial"/>
          <w:b/>
          <w:sz w:val="22"/>
          <w:szCs w:val="22"/>
          <w:lang w:eastAsia="en-US"/>
        </w:rPr>
        <w:t>:</w:t>
      </w:r>
      <w:proofErr w:type="gramEnd"/>
      <w:r w:rsidR="00BA627E" w:rsidRPr="0092250B">
        <w:rPr>
          <w:rFonts w:ascii="Arial" w:eastAsia="Times New Roman" w:hAnsi="Arial" w:cs="Arial"/>
          <w:b/>
          <w:sz w:val="22"/>
          <w:szCs w:val="22"/>
          <w:lang w:eastAsia="en-US"/>
        </w:rPr>
        <w:br/>
      </w:r>
      <w:r w:rsidR="00BA627E" w:rsidRPr="0092250B"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A party’s signature authorizes release of information as described in </w:t>
      </w:r>
      <w:r w:rsidR="00306F7C" w:rsidRPr="00967827">
        <w:rPr>
          <w:rFonts w:ascii="Arial" w:eastAsia="Times New Roman" w:hAnsi="Arial" w:cs="Arial"/>
          <w:b/>
          <w:i/>
          <w:sz w:val="22"/>
          <w:szCs w:val="22"/>
          <w:lang w:eastAsia="en-US"/>
        </w:rPr>
        <w:t>9</w:t>
      </w:r>
      <w:r w:rsidR="00BA627E" w:rsidRPr="0092250B"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 above.</w:t>
      </w:r>
    </w:p>
    <w:p w14:paraId="14494195" w14:textId="7D5CCE85" w:rsidR="008A4B83" w:rsidRPr="00967827" w:rsidRDefault="008A4B83" w:rsidP="00542350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before="240" w:line="360" w:lineRule="auto"/>
        <w:rPr>
          <w:rFonts w:ascii="Arial" w:hAnsi="Arial" w:cs="Arial"/>
          <w:sz w:val="22"/>
          <w:szCs w:val="22"/>
        </w:rPr>
      </w:pPr>
      <w:r w:rsidRPr="00967827">
        <w:rPr>
          <w:rFonts w:ascii="Arial" w:hAnsi="Arial" w:cs="Arial"/>
          <w:sz w:val="22"/>
          <w:szCs w:val="22"/>
        </w:rPr>
        <w:t>Presented by:</w:t>
      </w:r>
    </w:p>
    <w:p w14:paraId="5965A2A8" w14:textId="77777777" w:rsidR="008A4B83" w:rsidRPr="00967827" w:rsidRDefault="008A4B83" w:rsidP="00B35D57">
      <w:pPr>
        <w:tabs>
          <w:tab w:val="left" w:pos="3960"/>
          <w:tab w:val="left" w:pos="4680"/>
          <w:tab w:val="left" w:pos="9180"/>
        </w:tabs>
        <w:spacing w:before="240" w:after="0"/>
        <w:rPr>
          <w:rFonts w:ascii="Arial" w:hAnsi="Arial" w:cs="Arial"/>
          <w:sz w:val="22"/>
          <w:szCs w:val="22"/>
          <w:u w:val="single"/>
        </w:rPr>
      </w:pPr>
      <w:r w:rsidRPr="00967827">
        <w:rPr>
          <w:rFonts w:ascii="Arial" w:hAnsi="Arial" w:cs="Arial"/>
          <w:sz w:val="22"/>
          <w:szCs w:val="22"/>
          <w:u w:val="single"/>
        </w:rPr>
        <w:tab/>
      </w:r>
      <w:r w:rsidRPr="00967827">
        <w:rPr>
          <w:rFonts w:ascii="Arial" w:hAnsi="Arial" w:cs="Arial"/>
          <w:sz w:val="22"/>
          <w:szCs w:val="22"/>
        </w:rPr>
        <w:tab/>
      </w:r>
      <w:r w:rsidRPr="00967827">
        <w:rPr>
          <w:rFonts w:ascii="Arial" w:hAnsi="Arial" w:cs="Arial"/>
          <w:sz w:val="22"/>
          <w:szCs w:val="22"/>
          <w:u w:val="single"/>
        </w:rPr>
        <w:tab/>
      </w:r>
    </w:p>
    <w:p w14:paraId="2B1DE358" w14:textId="5077B262" w:rsidR="008A4B83" w:rsidRDefault="008A4B83" w:rsidP="008A4B83">
      <w:pPr>
        <w:tabs>
          <w:tab w:val="left" w:pos="4680"/>
        </w:tabs>
        <w:spacing w:after="0"/>
        <w:rPr>
          <w:rFonts w:ascii="Arial" w:hAnsi="Arial" w:cs="Arial"/>
          <w:i/>
          <w:sz w:val="22"/>
          <w:szCs w:val="22"/>
        </w:rPr>
      </w:pPr>
      <w:r w:rsidRPr="0094746C">
        <w:rPr>
          <w:rFonts w:ascii="Arial" w:hAnsi="Arial" w:cs="Arial"/>
          <w:i/>
          <w:sz w:val="22"/>
          <w:szCs w:val="22"/>
        </w:rPr>
        <w:t>Signature of Party/Lawyer</w:t>
      </w:r>
      <w:r w:rsidRPr="0094746C">
        <w:rPr>
          <w:rFonts w:ascii="Arial" w:hAnsi="Arial" w:cs="Arial"/>
          <w:i/>
          <w:sz w:val="22"/>
          <w:szCs w:val="22"/>
        </w:rPr>
        <w:tab/>
        <w:t>Printed Name</w:t>
      </w:r>
      <w:r w:rsidR="002E2F81" w:rsidRPr="0094746C">
        <w:rPr>
          <w:rFonts w:ascii="Arial" w:hAnsi="Arial" w:cs="Arial"/>
          <w:i/>
          <w:sz w:val="22"/>
          <w:szCs w:val="22"/>
        </w:rPr>
        <w:tab/>
      </w:r>
      <w:r w:rsidRPr="0094746C">
        <w:rPr>
          <w:rFonts w:ascii="Arial" w:hAnsi="Arial" w:cs="Arial"/>
          <w:i/>
          <w:sz w:val="22"/>
          <w:szCs w:val="22"/>
        </w:rPr>
        <w:t>WSBA No.</w:t>
      </w:r>
    </w:p>
    <w:p w14:paraId="2746CE57" w14:textId="77777777" w:rsidR="00341F45" w:rsidRPr="0094746C" w:rsidRDefault="00341F45" w:rsidP="008A4B83">
      <w:pPr>
        <w:tabs>
          <w:tab w:val="left" w:pos="4680"/>
        </w:tabs>
        <w:spacing w:after="0"/>
        <w:rPr>
          <w:rFonts w:ascii="Arial" w:hAnsi="Arial" w:cs="Arial"/>
          <w:i/>
          <w:sz w:val="22"/>
          <w:szCs w:val="22"/>
        </w:rPr>
      </w:pPr>
    </w:p>
    <w:p w14:paraId="34A7786B" w14:textId="77777777" w:rsidR="008A4B83" w:rsidRPr="00967827" w:rsidRDefault="008A4B83" w:rsidP="008A4B83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  <w:tab w:val="left" w:pos="4770"/>
        </w:tabs>
        <w:spacing w:line="240" w:lineRule="auto"/>
        <w:rPr>
          <w:rFonts w:ascii="Arial" w:hAnsi="Arial" w:cs="Arial"/>
          <w:sz w:val="22"/>
          <w:szCs w:val="22"/>
        </w:rPr>
      </w:pPr>
      <w:r w:rsidRPr="00967827">
        <w:rPr>
          <w:rFonts w:ascii="Arial" w:hAnsi="Arial" w:cs="Arial"/>
          <w:sz w:val="22"/>
          <w:szCs w:val="22"/>
        </w:rPr>
        <w:t>Copy received and approved by:</w:t>
      </w:r>
    </w:p>
    <w:p w14:paraId="17C3655C" w14:textId="77777777" w:rsidR="008A4B83" w:rsidRPr="00967827" w:rsidRDefault="008A4B83" w:rsidP="00C31F07">
      <w:pPr>
        <w:tabs>
          <w:tab w:val="left" w:pos="3960"/>
          <w:tab w:val="left" w:pos="4680"/>
          <w:tab w:val="left" w:pos="9180"/>
        </w:tabs>
        <w:spacing w:before="240" w:after="0"/>
        <w:rPr>
          <w:rFonts w:ascii="Arial" w:hAnsi="Arial" w:cs="Arial"/>
          <w:sz w:val="22"/>
          <w:szCs w:val="22"/>
          <w:u w:val="single"/>
        </w:rPr>
      </w:pPr>
      <w:r w:rsidRPr="00967827">
        <w:rPr>
          <w:rFonts w:ascii="Arial" w:hAnsi="Arial" w:cs="Arial"/>
          <w:sz w:val="22"/>
          <w:szCs w:val="22"/>
          <w:u w:val="single"/>
        </w:rPr>
        <w:tab/>
      </w:r>
      <w:r w:rsidRPr="00967827">
        <w:rPr>
          <w:rFonts w:ascii="Arial" w:hAnsi="Arial" w:cs="Arial"/>
          <w:sz w:val="22"/>
          <w:szCs w:val="22"/>
        </w:rPr>
        <w:tab/>
      </w:r>
      <w:r w:rsidRPr="00967827">
        <w:rPr>
          <w:rFonts w:ascii="Arial" w:hAnsi="Arial" w:cs="Arial"/>
          <w:sz w:val="22"/>
          <w:szCs w:val="22"/>
          <w:u w:val="single"/>
        </w:rPr>
        <w:tab/>
      </w:r>
    </w:p>
    <w:p w14:paraId="3E142EA6" w14:textId="1B033192" w:rsidR="008A4B83" w:rsidRPr="0094746C" w:rsidRDefault="008A4B83" w:rsidP="008A4B83">
      <w:pPr>
        <w:tabs>
          <w:tab w:val="left" w:pos="4680"/>
        </w:tabs>
        <w:spacing w:after="0"/>
        <w:rPr>
          <w:rFonts w:ascii="Arial" w:hAnsi="Arial" w:cs="Arial"/>
          <w:i/>
          <w:sz w:val="22"/>
          <w:szCs w:val="22"/>
        </w:rPr>
      </w:pPr>
      <w:r w:rsidRPr="0094746C">
        <w:rPr>
          <w:rFonts w:ascii="Arial" w:hAnsi="Arial" w:cs="Arial"/>
          <w:i/>
          <w:sz w:val="22"/>
          <w:szCs w:val="22"/>
        </w:rPr>
        <w:t>Signature of Parent</w:t>
      </w:r>
      <w:r w:rsidRPr="0094746C">
        <w:rPr>
          <w:rFonts w:ascii="Arial" w:hAnsi="Arial" w:cs="Arial"/>
          <w:i/>
          <w:sz w:val="22"/>
          <w:szCs w:val="22"/>
        </w:rPr>
        <w:tab/>
        <w:t>Printed Name</w:t>
      </w:r>
    </w:p>
    <w:p w14:paraId="274E60EF" w14:textId="77777777" w:rsidR="008A4B83" w:rsidRPr="0094746C" w:rsidRDefault="008A4B83" w:rsidP="00C31F07">
      <w:pPr>
        <w:tabs>
          <w:tab w:val="left" w:pos="3960"/>
          <w:tab w:val="left" w:pos="4680"/>
          <w:tab w:val="left" w:pos="9180"/>
        </w:tabs>
        <w:spacing w:before="240" w:after="0"/>
        <w:rPr>
          <w:rFonts w:ascii="Arial" w:hAnsi="Arial" w:cs="Arial"/>
          <w:i/>
          <w:sz w:val="22"/>
          <w:szCs w:val="22"/>
          <w:u w:val="single"/>
        </w:rPr>
      </w:pPr>
      <w:r w:rsidRPr="0094746C">
        <w:rPr>
          <w:rFonts w:ascii="Arial" w:hAnsi="Arial" w:cs="Arial"/>
          <w:i/>
          <w:sz w:val="22"/>
          <w:szCs w:val="22"/>
          <w:u w:val="single"/>
        </w:rPr>
        <w:tab/>
      </w:r>
      <w:r w:rsidRPr="0094746C">
        <w:rPr>
          <w:rFonts w:ascii="Arial" w:hAnsi="Arial" w:cs="Arial"/>
          <w:i/>
          <w:sz w:val="22"/>
          <w:szCs w:val="22"/>
        </w:rPr>
        <w:tab/>
      </w:r>
      <w:r w:rsidRPr="0094746C">
        <w:rPr>
          <w:rFonts w:ascii="Arial" w:hAnsi="Arial" w:cs="Arial"/>
          <w:i/>
          <w:sz w:val="22"/>
          <w:szCs w:val="22"/>
          <w:u w:val="single"/>
        </w:rPr>
        <w:tab/>
      </w:r>
    </w:p>
    <w:p w14:paraId="04E9875F" w14:textId="77777777" w:rsidR="008A4B83" w:rsidRPr="00967827" w:rsidRDefault="008A4B83" w:rsidP="008A4B83">
      <w:pPr>
        <w:tabs>
          <w:tab w:val="left" w:pos="4680"/>
          <w:tab w:val="left" w:pos="6410"/>
        </w:tabs>
        <w:spacing w:after="0"/>
        <w:rPr>
          <w:rFonts w:ascii="Arial" w:hAnsi="Arial" w:cs="Arial"/>
          <w:sz w:val="22"/>
          <w:szCs w:val="22"/>
        </w:rPr>
      </w:pPr>
      <w:r w:rsidRPr="0094746C">
        <w:rPr>
          <w:rFonts w:ascii="Arial" w:hAnsi="Arial" w:cs="Arial"/>
          <w:i/>
          <w:sz w:val="22"/>
          <w:szCs w:val="22"/>
        </w:rPr>
        <w:t>Signature of Parent</w:t>
      </w:r>
      <w:r w:rsidRPr="0094746C">
        <w:rPr>
          <w:rFonts w:ascii="Arial" w:hAnsi="Arial" w:cs="Arial"/>
          <w:i/>
          <w:sz w:val="22"/>
          <w:szCs w:val="22"/>
        </w:rPr>
        <w:tab/>
        <w:t>Printed Name</w:t>
      </w:r>
    </w:p>
    <w:p w14:paraId="0DFAF320" w14:textId="07C41E53" w:rsidR="003572ED" w:rsidRPr="002E2F81" w:rsidRDefault="00BA627E" w:rsidP="00542350">
      <w:pPr>
        <w:tabs>
          <w:tab w:val="left" w:pos="0"/>
          <w:tab w:val="left" w:pos="5040"/>
        </w:tabs>
        <w:suppressAutoHyphens/>
        <w:spacing w:before="200" w:after="0"/>
        <w:outlineLvl w:val="0"/>
        <w:rPr>
          <w:rFonts w:ascii="Arial" w:hAnsi="Arial" w:cs="Arial"/>
          <w:spacing w:val="-2"/>
          <w:sz w:val="22"/>
          <w:szCs w:val="22"/>
        </w:rPr>
      </w:pPr>
      <w:r w:rsidRPr="002E2F81">
        <w:rPr>
          <w:rFonts w:ascii="Arial" w:hAnsi="Arial" w:cs="Arial"/>
          <w:b/>
          <w:spacing w:val="-2"/>
          <w:sz w:val="22"/>
          <w:szCs w:val="22"/>
        </w:rPr>
        <w:t xml:space="preserve">Children age 12 or older sign below to authorize release of information as described in </w:t>
      </w:r>
      <w:r w:rsidR="00042DA6" w:rsidRPr="00967827">
        <w:rPr>
          <w:rFonts w:ascii="Arial" w:hAnsi="Arial" w:cs="Arial"/>
          <w:b/>
          <w:spacing w:val="-2"/>
          <w:sz w:val="22"/>
          <w:szCs w:val="22"/>
        </w:rPr>
        <w:t>8</w:t>
      </w:r>
      <w:r w:rsidR="003572ED" w:rsidRPr="002E2F81">
        <w:rPr>
          <w:rFonts w:ascii="Arial" w:hAnsi="Arial" w:cs="Arial"/>
          <w:spacing w:val="-2"/>
          <w:sz w:val="22"/>
          <w:szCs w:val="22"/>
        </w:rPr>
        <w:t>:</w:t>
      </w:r>
    </w:p>
    <w:p w14:paraId="6F4DBB29" w14:textId="09CC0A88" w:rsidR="003572ED" w:rsidRPr="00967827" w:rsidRDefault="00341F45" w:rsidP="00B35D57">
      <w:pPr>
        <w:tabs>
          <w:tab w:val="left" w:pos="3960"/>
          <w:tab w:val="left" w:pos="4230"/>
          <w:tab w:val="left" w:pos="7920"/>
          <w:tab w:val="left" w:pos="8190"/>
          <w:tab w:val="left" w:pos="9180"/>
        </w:tabs>
        <w:spacing w:before="240" w:after="0"/>
        <w:jc w:val="both"/>
        <w:rPr>
          <w:rFonts w:ascii="Arial" w:hAnsi="Arial"/>
          <w:sz w:val="22"/>
          <w:szCs w:val="22"/>
          <w:u w:val="single"/>
        </w:rPr>
      </w:pPr>
      <w:r w:rsidRPr="00967827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414BDB" wp14:editId="73BCB59B">
                <wp:simplePos x="0" y="0"/>
                <wp:positionH relativeFrom="margin">
                  <wp:align>left</wp:align>
                </wp:positionH>
                <wp:positionV relativeFrom="paragraph">
                  <wp:posOffset>62926</wp:posOffset>
                </wp:positionV>
                <wp:extent cx="208647" cy="82020"/>
                <wp:effectExtent l="6032" t="0" r="7303" b="7302"/>
                <wp:wrapNone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208647" cy="820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E46B9D" id="Isosceles Triangle 2" o:spid="_x0000_s1026" type="#_x0000_t5" style="position:absolute;margin-left:0;margin-top:4.95pt;width:16.45pt;height:6.45pt;rotation:90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" fillcolor="black" stroked="f">
                <o:lock v:ext="edit" aspectratio="t"/>
                <w10:wrap anchorx="margin"/>
              </v:shape>
            </w:pict>
          </mc:Fallback>
        </mc:AlternateContent>
      </w:r>
      <w:r w:rsidR="003572ED" w:rsidRPr="00967827">
        <w:rPr>
          <w:rFonts w:ascii="Arial" w:hAnsi="Arial"/>
          <w:sz w:val="22"/>
          <w:szCs w:val="22"/>
          <w:u w:val="single"/>
        </w:rPr>
        <w:tab/>
      </w:r>
      <w:r w:rsidR="003572ED" w:rsidRPr="00967827">
        <w:rPr>
          <w:rFonts w:ascii="Arial" w:hAnsi="Arial"/>
          <w:sz w:val="22"/>
          <w:szCs w:val="22"/>
        </w:rPr>
        <w:tab/>
      </w:r>
      <w:r w:rsidR="003572ED" w:rsidRPr="00967827">
        <w:rPr>
          <w:rFonts w:ascii="Arial" w:hAnsi="Arial"/>
          <w:sz w:val="22"/>
          <w:szCs w:val="22"/>
          <w:u w:val="single"/>
        </w:rPr>
        <w:tab/>
      </w:r>
      <w:r w:rsidR="003572ED" w:rsidRPr="00967827">
        <w:rPr>
          <w:rFonts w:ascii="Arial" w:hAnsi="Arial"/>
          <w:sz w:val="22"/>
          <w:szCs w:val="22"/>
        </w:rPr>
        <w:tab/>
      </w:r>
      <w:r w:rsidR="003572ED" w:rsidRPr="00967827">
        <w:rPr>
          <w:rFonts w:ascii="Arial" w:hAnsi="Arial"/>
          <w:sz w:val="22"/>
          <w:szCs w:val="22"/>
          <w:u w:val="single"/>
        </w:rPr>
        <w:tab/>
      </w:r>
    </w:p>
    <w:p w14:paraId="1411F800" w14:textId="2FD62CA2" w:rsidR="003572ED" w:rsidRPr="00967827" w:rsidRDefault="003572ED" w:rsidP="004117A8">
      <w:pPr>
        <w:tabs>
          <w:tab w:val="left" w:pos="450"/>
          <w:tab w:val="left" w:pos="4230"/>
          <w:tab w:val="left" w:pos="8190"/>
        </w:tabs>
        <w:spacing w:before="20" w:after="0"/>
        <w:jc w:val="both"/>
        <w:rPr>
          <w:rFonts w:ascii="Arial" w:hAnsi="Arial"/>
          <w:color w:val="000000"/>
          <w:spacing w:val="-2"/>
          <w:sz w:val="22"/>
          <w:szCs w:val="22"/>
        </w:rPr>
      </w:pPr>
      <w:r w:rsidRPr="00967827">
        <w:rPr>
          <w:rFonts w:ascii="Arial" w:hAnsi="Arial"/>
          <w:i/>
          <w:iCs/>
          <w:color w:val="000000"/>
          <w:sz w:val="22"/>
          <w:szCs w:val="22"/>
        </w:rPr>
        <w:t>Child</w:t>
      </w:r>
      <w:r w:rsidR="00BA627E" w:rsidRPr="00967827">
        <w:rPr>
          <w:rFonts w:ascii="Arial" w:hAnsi="Arial"/>
          <w:i/>
          <w:iCs/>
          <w:color w:val="000000"/>
          <w:sz w:val="22"/>
          <w:szCs w:val="22"/>
        </w:rPr>
        <w:t xml:space="preserve"> </w:t>
      </w:r>
      <w:r w:rsidRPr="00967827">
        <w:rPr>
          <w:rFonts w:ascii="Arial" w:hAnsi="Arial"/>
          <w:i/>
          <w:iCs/>
          <w:color w:val="000000"/>
          <w:sz w:val="22"/>
          <w:szCs w:val="22"/>
        </w:rPr>
        <w:t xml:space="preserve">signs here </w:t>
      </w:r>
      <w:r w:rsidRPr="00967827">
        <w:rPr>
          <w:rFonts w:ascii="Arial" w:hAnsi="Arial"/>
          <w:i/>
          <w:iCs/>
          <w:color w:val="000000"/>
          <w:sz w:val="22"/>
          <w:szCs w:val="22"/>
        </w:rPr>
        <w:tab/>
      </w:r>
      <w:r w:rsidRPr="00967827">
        <w:rPr>
          <w:rFonts w:ascii="Arial" w:hAnsi="Arial"/>
          <w:i/>
          <w:color w:val="000000"/>
          <w:sz w:val="22"/>
          <w:szCs w:val="22"/>
        </w:rPr>
        <w:t xml:space="preserve">Print </w:t>
      </w:r>
      <w:r w:rsidR="00064EEF" w:rsidRPr="00967827">
        <w:rPr>
          <w:rFonts w:ascii="Arial" w:hAnsi="Arial"/>
          <w:i/>
          <w:color w:val="000000"/>
          <w:sz w:val="22"/>
          <w:szCs w:val="22"/>
        </w:rPr>
        <w:t>n</w:t>
      </w:r>
      <w:r w:rsidRPr="00967827">
        <w:rPr>
          <w:rFonts w:ascii="Arial" w:hAnsi="Arial"/>
          <w:i/>
          <w:color w:val="000000"/>
          <w:sz w:val="22"/>
          <w:szCs w:val="22"/>
        </w:rPr>
        <w:t xml:space="preserve">ame </w:t>
      </w:r>
      <w:r w:rsidRPr="00967827">
        <w:rPr>
          <w:rFonts w:ascii="Arial" w:hAnsi="Arial"/>
          <w:i/>
          <w:color w:val="000000"/>
          <w:sz w:val="22"/>
          <w:szCs w:val="22"/>
        </w:rPr>
        <w:tab/>
        <w:t>Date</w:t>
      </w:r>
    </w:p>
    <w:p w14:paraId="1063E541" w14:textId="467B1473" w:rsidR="003572ED" w:rsidRPr="00967827" w:rsidRDefault="00341F45" w:rsidP="00B35D57">
      <w:pPr>
        <w:tabs>
          <w:tab w:val="left" w:pos="3960"/>
          <w:tab w:val="left" w:pos="4230"/>
          <w:tab w:val="left" w:pos="7920"/>
          <w:tab w:val="left" w:pos="8190"/>
          <w:tab w:val="left" w:pos="9180"/>
        </w:tabs>
        <w:spacing w:before="240" w:after="0"/>
        <w:jc w:val="both"/>
        <w:rPr>
          <w:rFonts w:ascii="Arial" w:hAnsi="Arial"/>
          <w:color w:val="000000"/>
          <w:sz w:val="22"/>
          <w:szCs w:val="22"/>
          <w:u w:val="single"/>
        </w:rPr>
      </w:pPr>
      <w:r w:rsidRPr="00967827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62BA28" wp14:editId="7ACC5232">
                <wp:simplePos x="0" y="0"/>
                <wp:positionH relativeFrom="margin">
                  <wp:align>left</wp:align>
                </wp:positionH>
                <wp:positionV relativeFrom="paragraph">
                  <wp:posOffset>63489</wp:posOffset>
                </wp:positionV>
                <wp:extent cx="209703" cy="82435"/>
                <wp:effectExtent l="6667" t="0" r="6668" b="6667"/>
                <wp:wrapNone/>
                <wp:docPr id="1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209703" cy="8243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685920" id="Isosceles Triangle 2" o:spid="_x0000_s1026" type="#_x0000_t5" style="position:absolute;margin-left:0;margin-top:5pt;width:16.5pt;height:6.5pt;rotation:90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" fillcolor="black" stroked="f">
                <o:lock v:ext="edit" aspectratio="t"/>
                <w10:wrap anchorx="margin"/>
              </v:shape>
            </w:pict>
          </mc:Fallback>
        </mc:AlternateContent>
      </w:r>
      <w:r w:rsidR="003572ED" w:rsidRPr="00967827">
        <w:rPr>
          <w:rFonts w:ascii="Arial" w:hAnsi="Arial"/>
          <w:color w:val="000000"/>
          <w:sz w:val="22"/>
          <w:szCs w:val="22"/>
          <w:u w:val="single"/>
        </w:rPr>
        <w:tab/>
      </w:r>
      <w:r w:rsidR="003572ED" w:rsidRPr="00967827">
        <w:rPr>
          <w:rFonts w:ascii="Arial" w:hAnsi="Arial"/>
          <w:color w:val="000000"/>
          <w:sz w:val="22"/>
          <w:szCs w:val="22"/>
        </w:rPr>
        <w:tab/>
      </w:r>
      <w:r w:rsidR="003572ED" w:rsidRPr="00967827">
        <w:rPr>
          <w:rFonts w:ascii="Arial" w:hAnsi="Arial"/>
          <w:color w:val="000000"/>
          <w:sz w:val="22"/>
          <w:szCs w:val="22"/>
          <w:u w:val="single"/>
        </w:rPr>
        <w:tab/>
      </w:r>
      <w:r w:rsidR="003572ED" w:rsidRPr="00967827">
        <w:rPr>
          <w:rFonts w:ascii="Arial" w:hAnsi="Arial"/>
          <w:color w:val="000000"/>
          <w:sz w:val="22"/>
          <w:szCs w:val="22"/>
        </w:rPr>
        <w:tab/>
      </w:r>
      <w:r w:rsidR="003572ED" w:rsidRPr="00967827">
        <w:rPr>
          <w:rFonts w:ascii="Arial" w:hAnsi="Arial"/>
          <w:color w:val="000000"/>
          <w:sz w:val="22"/>
          <w:szCs w:val="22"/>
          <w:u w:val="single"/>
        </w:rPr>
        <w:tab/>
      </w:r>
    </w:p>
    <w:p w14:paraId="635EAC81" w14:textId="77777777" w:rsidR="003572ED" w:rsidRPr="00967827" w:rsidRDefault="003572ED" w:rsidP="004117A8">
      <w:pPr>
        <w:tabs>
          <w:tab w:val="left" w:pos="450"/>
          <w:tab w:val="left" w:pos="4230"/>
          <w:tab w:val="left" w:pos="8190"/>
        </w:tabs>
        <w:spacing w:before="20" w:after="0"/>
        <w:jc w:val="both"/>
        <w:rPr>
          <w:rFonts w:ascii="Arial" w:hAnsi="Arial"/>
          <w:color w:val="000000"/>
          <w:spacing w:val="-2"/>
          <w:sz w:val="22"/>
          <w:szCs w:val="22"/>
        </w:rPr>
      </w:pPr>
      <w:r w:rsidRPr="00967827">
        <w:rPr>
          <w:rFonts w:ascii="Arial" w:hAnsi="Arial"/>
          <w:i/>
          <w:iCs/>
          <w:color w:val="000000"/>
          <w:sz w:val="22"/>
          <w:szCs w:val="22"/>
        </w:rPr>
        <w:t xml:space="preserve">Other child signs here </w:t>
      </w:r>
      <w:r w:rsidRPr="00967827">
        <w:rPr>
          <w:rFonts w:ascii="Arial" w:hAnsi="Arial"/>
          <w:i/>
          <w:iCs/>
          <w:color w:val="000000"/>
          <w:sz w:val="22"/>
          <w:szCs w:val="22"/>
        </w:rPr>
        <w:tab/>
      </w:r>
      <w:r w:rsidRPr="00967827">
        <w:rPr>
          <w:rFonts w:ascii="Arial" w:hAnsi="Arial"/>
          <w:i/>
          <w:color w:val="000000"/>
          <w:sz w:val="22"/>
          <w:szCs w:val="22"/>
        </w:rPr>
        <w:t xml:space="preserve">Print </w:t>
      </w:r>
      <w:r w:rsidR="00064EEF" w:rsidRPr="00967827">
        <w:rPr>
          <w:rFonts w:ascii="Arial" w:hAnsi="Arial"/>
          <w:i/>
          <w:color w:val="000000"/>
          <w:sz w:val="22"/>
          <w:szCs w:val="22"/>
        </w:rPr>
        <w:t>n</w:t>
      </w:r>
      <w:r w:rsidRPr="00967827">
        <w:rPr>
          <w:rFonts w:ascii="Arial" w:hAnsi="Arial"/>
          <w:i/>
          <w:color w:val="000000"/>
          <w:sz w:val="22"/>
          <w:szCs w:val="22"/>
        </w:rPr>
        <w:t xml:space="preserve">ame </w:t>
      </w:r>
      <w:r w:rsidRPr="00967827">
        <w:rPr>
          <w:rFonts w:ascii="Arial" w:hAnsi="Arial"/>
          <w:i/>
          <w:color w:val="000000"/>
          <w:sz w:val="22"/>
          <w:szCs w:val="22"/>
        </w:rPr>
        <w:tab/>
        <w:t>Date</w:t>
      </w:r>
    </w:p>
    <w:p w14:paraId="420CAC0D" w14:textId="64916AF4" w:rsidR="00F71DEF" w:rsidRPr="002E2F81" w:rsidRDefault="003572ED" w:rsidP="004117A8">
      <w:pPr>
        <w:tabs>
          <w:tab w:val="left" w:pos="0"/>
          <w:tab w:val="left" w:pos="5040"/>
        </w:tabs>
        <w:suppressAutoHyphens/>
        <w:spacing w:before="200" w:after="0"/>
        <w:outlineLvl w:val="0"/>
        <w:rPr>
          <w:rFonts w:ascii="Arial" w:hAnsi="Arial" w:cs="Arial"/>
          <w:b/>
          <w:color w:val="000000"/>
          <w:spacing w:val="-2"/>
          <w:sz w:val="22"/>
          <w:szCs w:val="22"/>
        </w:rPr>
      </w:pPr>
      <w:r w:rsidRPr="002E2F81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Guardian ad </w:t>
      </w:r>
      <w:r w:rsidR="002E2F81">
        <w:rPr>
          <w:rFonts w:ascii="Arial" w:hAnsi="Arial" w:cs="Arial"/>
          <w:b/>
          <w:color w:val="000000"/>
          <w:spacing w:val="-2"/>
          <w:sz w:val="22"/>
          <w:szCs w:val="22"/>
        </w:rPr>
        <w:t>L</w:t>
      </w:r>
      <w:r w:rsidRPr="002E2F81">
        <w:rPr>
          <w:rFonts w:ascii="Arial" w:hAnsi="Arial" w:cs="Arial"/>
          <w:b/>
          <w:color w:val="000000"/>
          <w:spacing w:val="-2"/>
          <w:sz w:val="22"/>
          <w:szCs w:val="22"/>
        </w:rPr>
        <w:t>item</w:t>
      </w:r>
      <w:r w:rsidR="004B3673" w:rsidRPr="002E2F81">
        <w:rPr>
          <w:rFonts w:ascii="Arial" w:hAnsi="Arial" w:cs="Arial"/>
          <w:b/>
          <w:color w:val="000000"/>
          <w:spacing w:val="-2"/>
          <w:sz w:val="22"/>
          <w:szCs w:val="22"/>
        </w:rPr>
        <w:t>/Court Visitor</w:t>
      </w:r>
      <w:r w:rsidRPr="002E2F81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 signs below to accept appointment:</w:t>
      </w:r>
    </w:p>
    <w:p w14:paraId="7B314ABB" w14:textId="7C65FB9B" w:rsidR="00787FC1" w:rsidRPr="00967827" w:rsidRDefault="00341F45" w:rsidP="00B35D57">
      <w:pPr>
        <w:tabs>
          <w:tab w:val="left" w:pos="3960"/>
          <w:tab w:val="left" w:pos="4230"/>
          <w:tab w:val="left" w:pos="7920"/>
          <w:tab w:val="left" w:pos="8190"/>
          <w:tab w:val="left" w:pos="9180"/>
        </w:tabs>
        <w:spacing w:before="240" w:after="0"/>
        <w:jc w:val="both"/>
        <w:rPr>
          <w:rFonts w:ascii="Arial" w:hAnsi="Arial"/>
          <w:color w:val="000000"/>
          <w:sz w:val="22"/>
          <w:szCs w:val="22"/>
          <w:u w:val="single"/>
        </w:rPr>
      </w:pPr>
      <w:r w:rsidRPr="00967827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EDAF47" wp14:editId="394CF385">
                <wp:simplePos x="0" y="0"/>
                <wp:positionH relativeFrom="margin">
                  <wp:posOffset>-65253</wp:posOffset>
                </wp:positionH>
                <wp:positionV relativeFrom="paragraph">
                  <wp:posOffset>75818</wp:posOffset>
                </wp:positionV>
                <wp:extent cx="210552" cy="81999"/>
                <wp:effectExtent l="6985" t="0" r="6350" b="6350"/>
                <wp:wrapNone/>
                <wp:docPr id="7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210552" cy="81999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D1E448" id="Isosceles Triangle 2" o:spid="_x0000_s1026" type="#_x0000_t5" style="position:absolute;margin-left:-5.15pt;margin-top:5.95pt;width:16.6pt;height:6.45pt;rotation:9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" fillcolor="black" stroked="f">
                <o:lock v:ext="edit" aspectratio="t"/>
                <w10:wrap anchorx="margin"/>
              </v:shape>
            </w:pict>
          </mc:Fallback>
        </mc:AlternateContent>
      </w:r>
      <w:r w:rsidR="00787FC1" w:rsidRPr="00967827">
        <w:rPr>
          <w:rFonts w:ascii="Arial" w:hAnsi="Arial"/>
          <w:color w:val="000000"/>
          <w:sz w:val="22"/>
          <w:szCs w:val="22"/>
          <w:u w:val="single"/>
        </w:rPr>
        <w:tab/>
      </w:r>
      <w:r w:rsidR="00787FC1" w:rsidRPr="00967827">
        <w:rPr>
          <w:rFonts w:ascii="Arial" w:hAnsi="Arial"/>
          <w:color w:val="000000"/>
          <w:sz w:val="22"/>
          <w:szCs w:val="22"/>
        </w:rPr>
        <w:tab/>
      </w:r>
      <w:r w:rsidR="00787FC1" w:rsidRPr="00967827">
        <w:rPr>
          <w:rFonts w:ascii="Arial" w:hAnsi="Arial"/>
          <w:color w:val="000000"/>
          <w:sz w:val="22"/>
          <w:szCs w:val="22"/>
          <w:u w:val="single"/>
        </w:rPr>
        <w:tab/>
      </w:r>
      <w:r w:rsidR="00787FC1" w:rsidRPr="00967827">
        <w:rPr>
          <w:rFonts w:ascii="Arial" w:hAnsi="Arial"/>
          <w:color w:val="000000"/>
          <w:sz w:val="22"/>
          <w:szCs w:val="22"/>
        </w:rPr>
        <w:tab/>
      </w:r>
      <w:r w:rsidR="00787FC1" w:rsidRPr="00967827">
        <w:rPr>
          <w:rFonts w:ascii="Arial" w:hAnsi="Arial"/>
          <w:color w:val="000000"/>
          <w:sz w:val="22"/>
          <w:szCs w:val="22"/>
          <w:u w:val="single"/>
        </w:rPr>
        <w:tab/>
      </w:r>
    </w:p>
    <w:p w14:paraId="2D0CEA3C" w14:textId="77777777" w:rsidR="00D662CC" w:rsidRPr="002E2F81" w:rsidRDefault="00787FC1" w:rsidP="004117A8">
      <w:pPr>
        <w:tabs>
          <w:tab w:val="left" w:pos="450"/>
          <w:tab w:val="left" w:pos="4230"/>
          <w:tab w:val="left" w:pos="8190"/>
        </w:tabs>
        <w:spacing w:before="20" w:after="0"/>
        <w:jc w:val="both"/>
        <w:rPr>
          <w:rFonts w:ascii="Times New Roman" w:hAnsi="Times New Roman"/>
          <w:spacing w:val="-2"/>
          <w:sz w:val="22"/>
          <w:szCs w:val="22"/>
          <w:u w:val="single"/>
        </w:rPr>
      </w:pPr>
      <w:r w:rsidRPr="00967827">
        <w:rPr>
          <w:rFonts w:ascii="Arial" w:hAnsi="Arial"/>
          <w:i/>
          <w:iCs/>
          <w:color w:val="000000"/>
          <w:sz w:val="22"/>
          <w:szCs w:val="22"/>
        </w:rPr>
        <w:t>G</w:t>
      </w:r>
      <w:r w:rsidR="00553604" w:rsidRPr="00967827">
        <w:rPr>
          <w:rFonts w:ascii="Arial" w:hAnsi="Arial"/>
          <w:i/>
          <w:iCs/>
          <w:color w:val="000000"/>
          <w:sz w:val="22"/>
          <w:szCs w:val="22"/>
        </w:rPr>
        <w:t>AL</w:t>
      </w:r>
      <w:r w:rsidR="004B3673" w:rsidRPr="00967827">
        <w:rPr>
          <w:rFonts w:ascii="Arial" w:hAnsi="Arial"/>
          <w:i/>
          <w:iCs/>
          <w:color w:val="000000"/>
          <w:sz w:val="22"/>
          <w:szCs w:val="22"/>
        </w:rPr>
        <w:t>/</w:t>
      </w:r>
      <w:r w:rsidR="00081EA8" w:rsidRPr="00967827">
        <w:rPr>
          <w:rFonts w:ascii="Arial" w:hAnsi="Arial"/>
          <w:i/>
          <w:iCs/>
          <w:color w:val="000000"/>
          <w:sz w:val="22"/>
          <w:szCs w:val="22"/>
        </w:rPr>
        <w:t>Visitor</w:t>
      </w:r>
      <w:r w:rsidR="00E414C6" w:rsidRPr="00967827">
        <w:rPr>
          <w:rFonts w:ascii="Arial" w:hAnsi="Arial"/>
          <w:i/>
          <w:iCs/>
          <w:color w:val="000000"/>
          <w:sz w:val="22"/>
          <w:szCs w:val="22"/>
        </w:rPr>
        <w:t xml:space="preserve"> signs here</w:t>
      </w:r>
      <w:r w:rsidRPr="00967827">
        <w:rPr>
          <w:rFonts w:ascii="Arial" w:hAnsi="Arial"/>
          <w:i/>
          <w:iCs/>
          <w:color w:val="3366FF"/>
          <w:sz w:val="22"/>
          <w:szCs w:val="22"/>
        </w:rPr>
        <w:tab/>
      </w:r>
      <w:r w:rsidRPr="00967827">
        <w:rPr>
          <w:rFonts w:ascii="Arial" w:hAnsi="Arial"/>
          <w:i/>
          <w:sz w:val="22"/>
          <w:szCs w:val="22"/>
        </w:rPr>
        <w:t xml:space="preserve">Print </w:t>
      </w:r>
      <w:r w:rsidR="00064EEF" w:rsidRPr="00967827">
        <w:rPr>
          <w:rFonts w:ascii="Arial" w:hAnsi="Arial"/>
          <w:i/>
          <w:sz w:val="22"/>
          <w:szCs w:val="22"/>
        </w:rPr>
        <w:t>n</w:t>
      </w:r>
      <w:r w:rsidRPr="00967827">
        <w:rPr>
          <w:rFonts w:ascii="Arial" w:hAnsi="Arial"/>
          <w:i/>
          <w:sz w:val="22"/>
          <w:szCs w:val="22"/>
        </w:rPr>
        <w:t xml:space="preserve">ame </w:t>
      </w:r>
      <w:r w:rsidRPr="00967827">
        <w:rPr>
          <w:rFonts w:ascii="Arial" w:hAnsi="Arial"/>
          <w:i/>
          <w:sz w:val="22"/>
          <w:szCs w:val="22"/>
        </w:rPr>
        <w:tab/>
        <w:t>Date</w:t>
      </w:r>
    </w:p>
    <w:sectPr w:rsidR="00D662CC" w:rsidRPr="002E2F81" w:rsidSect="005518F7">
      <w:footerReference w:type="default" r:id="rId8"/>
      <w:pgSz w:w="12240" w:h="15840" w:code="1"/>
      <w:pgMar w:top="1440" w:right="1440" w:bottom="144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2FAAF" w14:textId="77777777" w:rsidR="00DB297A" w:rsidRDefault="00DB297A">
      <w:pPr>
        <w:spacing w:after="0"/>
      </w:pPr>
      <w:r>
        <w:separator/>
      </w:r>
    </w:p>
  </w:endnote>
  <w:endnote w:type="continuationSeparator" w:id="0">
    <w:p w14:paraId="049A9662" w14:textId="77777777" w:rsidR="00DB297A" w:rsidRDefault="00DB29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489"/>
      <w:gridCol w:w="2899"/>
      <w:gridCol w:w="2972"/>
    </w:tblGrid>
    <w:tr w:rsidR="00B10869" w:rsidRPr="00520AB6" w14:paraId="63E2D465" w14:textId="77777777" w:rsidTr="00A53FFA">
      <w:tc>
        <w:tcPr>
          <w:tcW w:w="3528" w:type="dxa"/>
          <w:shd w:val="clear" w:color="auto" w:fill="auto"/>
        </w:tcPr>
        <w:p w14:paraId="57E6A607" w14:textId="77777777" w:rsidR="00B10869" w:rsidRPr="00520AB6" w:rsidRDefault="00B10869" w:rsidP="00520AB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520AB6">
            <w:rPr>
              <w:rFonts w:ascii="Arial" w:hAnsi="Arial" w:cs="Arial"/>
              <w:sz w:val="18"/>
              <w:szCs w:val="18"/>
            </w:rPr>
            <w:t xml:space="preserve">RCW </w:t>
          </w:r>
          <w:r w:rsidR="009223F8">
            <w:rPr>
              <w:rFonts w:ascii="Arial" w:hAnsi="Arial" w:cs="Arial"/>
              <w:sz w:val="18"/>
              <w:szCs w:val="18"/>
            </w:rPr>
            <w:t>11.130.</w:t>
          </w:r>
          <w:r w:rsidR="006E7FC5">
            <w:rPr>
              <w:rFonts w:ascii="Arial" w:hAnsi="Arial" w:cs="Arial"/>
              <w:sz w:val="18"/>
              <w:szCs w:val="18"/>
            </w:rPr>
            <w:t>010,.</w:t>
          </w:r>
          <w:r w:rsidR="009223F8">
            <w:rPr>
              <w:rFonts w:ascii="Arial" w:hAnsi="Arial" w:cs="Arial"/>
              <w:sz w:val="18"/>
              <w:szCs w:val="18"/>
            </w:rPr>
            <w:t>195, .075, .220</w:t>
          </w:r>
          <w:r>
            <w:rPr>
              <w:rFonts w:ascii="Arial" w:hAnsi="Arial" w:cs="Arial"/>
              <w:sz w:val="18"/>
              <w:szCs w:val="18"/>
            </w:rPr>
            <w:t>; GALR</w:t>
          </w:r>
        </w:p>
        <w:p w14:paraId="467C2ED6" w14:textId="3D1CAFBD" w:rsidR="00B10869" w:rsidRPr="00520AB6" w:rsidRDefault="00B10869" w:rsidP="00520AB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B35D57">
            <w:rPr>
              <w:rFonts w:ascii="Arial" w:hAnsi="Arial" w:cs="Arial"/>
              <w:i/>
              <w:sz w:val="18"/>
              <w:szCs w:val="18"/>
            </w:rPr>
            <w:t>(</w:t>
          </w:r>
          <w:r w:rsidR="00473CBB" w:rsidRPr="00B35D57">
            <w:rPr>
              <w:rFonts w:ascii="Arial" w:hAnsi="Arial" w:cs="Arial"/>
              <w:i/>
              <w:sz w:val="18"/>
              <w:szCs w:val="18"/>
            </w:rPr>
            <w:t>0</w:t>
          </w:r>
          <w:r w:rsidR="00C443FA" w:rsidRPr="00B35D57">
            <w:rPr>
              <w:rFonts w:ascii="Arial" w:hAnsi="Arial" w:cs="Arial"/>
              <w:i/>
              <w:sz w:val="18"/>
              <w:szCs w:val="18"/>
            </w:rPr>
            <w:t>1</w:t>
          </w:r>
          <w:r w:rsidRPr="00B35D57">
            <w:rPr>
              <w:rFonts w:ascii="Arial" w:hAnsi="Arial" w:cs="Arial"/>
              <w:i/>
              <w:sz w:val="18"/>
              <w:szCs w:val="18"/>
            </w:rPr>
            <w:t>/20</w:t>
          </w:r>
          <w:r w:rsidR="009223F8" w:rsidRPr="00B35D57">
            <w:rPr>
              <w:rFonts w:ascii="Arial" w:hAnsi="Arial" w:cs="Arial"/>
              <w:i/>
              <w:sz w:val="18"/>
              <w:szCs w:val="18"/>
            </w:rPr>
            <w:t>2</w:t>
          </w:r>
          <w:r w:rsidR="00C443FA" w:rsidRPr="00B35D57">
            <w:rPr>
              <w:rFonts w:ascii="Arial" w:hAnsi="Arial" w:cs="Arial"/>
              <w:i/>
              <w:sz w:val="18"/>
              <w:szCs w:val="18"/>
            </w:rPr>
            <w:t>4</w:t>
          </w:r>
          <w:r w:rsidRPr="00B35D57">
            <w:rPr>
              <w:rFonts w:ascii="Arial" w:hAnsi="Arial" w:cs="Arial"/>
              <w:i/>
              <w:sz w:val="18"/>
              <w:szCs w:val="18"/>
            </w:rPr>
            <w:t>)</w:t>
          </w:r>
        </w:p>
        <w:p w14:paraId="251DAED8" w14:textId="77777777" w:rsidR="00B10869" w:rsidRPr="00520AB6" w:rsidRDefault="009223F8" w:rsidP="009223F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GDN M </w:t>
          </w:r>
          <w:r w:rsidR="00960A44">
            <w:rPr>
              <w:rStyle w:val="PageNumber"/>
              <w:rFonts w:ascii="Arial" w:hAnsi="Arial" w:cs="Arial"/>
              <w:b/>
              <w:sz w:val="18"/>
              <w:szCs w:val="18"/>
            </w:rPr>
            <w:t>409</w:t>
          </w:r>
        </w:p>
      </w:tc>
      <w:tc>
        <w:tcPr>
          <w:tcW w:w="2970" w:type="dxa"/>
          <w:shd w:val="clear" w:color="auto" w:fill="auto"/>
        </w:tcPr>
        <w:p w14:paraId="7EC96BE8" w14:textId="77777777" w:rsidR="00B10869" w:rsidRPr="00520AB6" w:rsidRDefault="00B10869" w:rsidP="00520AB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520AB6">
            <w:rPr>
              <w:rFonts w:ascii="Arial" w:hAnsi="Arial" w:cs="Arial"/>
              <w:sz w:val="18"/>
              <w:szCs w:val="18"/>
            </w:rPr>
            <w:t>Order Appoint</w:t>
          </w:r>
          <w:r>
            <w:rPr>
              <w:rFonts w:ascii="Arial" w:hAnsi="Arial" w:cs="Arial"/>
              <w:sz w:val="18"/>
              <w:szCs w:val="18"/>
            </w:rPr>
            <w:t>ing</w:t>
          </w:r>
          <w:r w:rsidRPr="00520AB6">
            <w:rPr>
              <w:rFonts w:ascii="Arial" w:hAnsi="Arial" w:cs="Arial"/>
              <w:sz w:val="18"/>
              <w:szCs w:val="18"/>
            </w:rPr>
            <w:t xml:space="preserve"> Guardian </w:t>
          </w:r>
          <w:r>
            <w:rPr>
              <w:rFonts w:ascii="Arial" w:hAnsi="Arial" w:cs="Arial"/>
              <w:sz w:val="18"/>
              <w:szCs w:val="18"/>
            </w:rPr>
            <w:br/>
            <w:t>ad Litem</w:t>
          </w:r>
          <w:r w:rsidR="004B427D">
            <w:rPr>
              <w:rFonts w:ascii="Arial" w:hAnsi="Arial" w:cs="Arial"/>
              <w:sz w:val="18"/>
              <w:szCs w:val="18"/>
            </w:rPr>
            <w:t xml:space="preserve"> or </w:t>
          </w:r>
          <w:r w:rsidR="009223F8">
            <w:rPr>
              <w:rFonts w:ascii="Arial" w:hAnsi="Arial" w:cs="Arial"/>
              <w:sz w:val="18"/>
              <w:szCs w:val="18"/>
            </w:rPr>
            <w:t>Court Visitor</w:t>
          </w:r>
        </w:p>
        <w:p w14:paraId="103DA283" w14:textId="77777777" w:rsidR="00B10869" w:rsidRPr="00520AB6" w:rsidRDefault="00B10869" w:rsidP="00CD1AE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BC4E06">
            <w:rPr>
              <w:rFonts w:ascii="Arial" w:hAnsi="Arial" w:cs="Arial"/>
              <w:sz w:val="18"/>
              <w:szCs w:val="18"/>
            </w:rPr>
            <w:t>p.</w:t>
          </w:r>
          <w:r w:rsidRPr="00CD1AE5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CD1AE5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CD1AE5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CD1AE5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B35D57">
            <w:rPr>
              <w:rFonts w:ascii="Arial" w:hAnsi="Arial" w:cs="Arial"/>
              <w:b/>
              <w:noProof/>
              <w:sz w:val="18"/>
              <w:szCs w:val="18"/>
            </w:rPr>
            <w:t>4</w:t>
          </w:r>
          <w:r w:rsidRPr="00CD1AE5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BC4E06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BC4E06">
            <w:rPr>
              <w:rFonts w:ascii="Arial" w:hAnsi="Arial" w:cs="Arial"/>
              <w:sz w:val="18"/>
              <w:szCs w:val="18"/>
            </w:rPr>
            <w:t>of</w:t>
          </w:r>
          <w:r w:rsidRPr="00CD1AE5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240C74">
            <w:rPr>
              <w:rFonts w:ascii="Arial" w:hAnsi="Arial" w:cs="Arial"/>
              <w:b/>
              <w:noProof/>
              <w:sz w:val="18"/>
              <w:szCs w:val="18"/>
            </w:rPr>
            <w:fldChar w:fldCharType="begin"/>
          </w:r>
          <w:r w:rsidR="00240C74">
            <w:rPr>
              <w:rFonts w:ascii="Arial" w:hAnsi="Arial" w:cs="Arial"/>
              <w:b/>
              <w:noProof/>
              <w:sz w:val="18"/>
              <w:szCs w:val="18"/>
            </w:rPr>
            <w:instrText xml:space="preserve"> NUMPAGES  \* Arabic  \* MERGEFORMAT </w:instrText>
          </w:r>
          <w:r w:rsidR="00240C74">
            <w:rPr>
              <w:rFonts w:ascii="Arial" w:hAnsi="Arial" w:cs="Arial"/>
              <w:b/>
              <w:noProof/>
              <w:sz w:val="18"/>
              <w:szCs w:val="18"/>
            </w:rPr>
            <w:fldChar w:fldCharType="separate"/>
          </w:r>
          <w:r w:rsidR="00B35D57">
            <w:rPr>
              <w:rFonts w:ascii="Arial" w:hAnsi="Arial" w:cs="Arial"/>
              <w:b/>
              <w:noProof/>
              <w:sz w:val="18"/>
              <w:szCs w:val="18"/>
            </w:rPr>
            <w:t>4</w:t>
          </w:r>
          <w:r w:rsidR="00240C74"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</w:p>
      </w:tc>
      <w:tc>
        <w:tcPr>
          <w:tcW w:w="3078" w:type="dxa"/>
          <w:shd w:val="clear" w:color="auto" w:fill="auto"/>
        </w:tcPr>
        <w:p w14:paraId="27903F8D" w14:textId="77777777" w:rsidR="00B10869" w:rsidRPr="00520AB6" w:rsidRDefault="00B10869" w:rsidP="00520AB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0FFB0E2C" w14:textId="77777777" w:rsidR="00B10869" w:rsidRPr="00131660" w:rsidRDefault="00B10869" w:rsidP="00131660">
    <w:pPr>
      <w:spacing w:after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7FD7A" w14:textId="77777777" w:rsidR="00DB297A" w:rsidRDefault="00DB297A">
      <w:pPr>
        <w:spacing w:after="0"/>
      </w:pPr>
      <w:r>
        <w:separator/>
      </w:r>
    </w:p>
  </w:footnote>
  <w:footnote w:type="continuationSeparator" w:id="0">
    <w:p w14:paraId="1ED0E301" w14:textId="77777777" w:rsidR="00DB297A" w:rsidRDefault="00DB29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A3063C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1C2A3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B9626B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7F658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6D4C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52EEE2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3AC45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B1209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700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DDC2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BAAC2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7F568C"/>
    <w:multiLevelType w:val="multilevel"/>
    <w:tmpl w:val="38C8DDA4"/>
    <w:lvl w:ilvl="0">
      <w:start w:val="1"/>
      <w:numFmt w:val="bullet"/>
      <w:lvlText w:val=""/>
      <w:lvlJc w:val="left"/>
      <w:pPr>
        <w:ind w:left="864" w:hanging="504"/>
      </w:pPr>
      <w:rPr>
        <w:rFonts w:ascii="Wingdings" w:hAnsi="Wingdings" w:hint="default"/>
        <w:color w:val="00009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948FB"/>
    <w:multiLevelType w:val="hybridMultilevel"/>
    <w:tmpl w:val="F1FCC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C20DA1"/>
    <w:multiLevelType w:val="hybridMultilevel"/>
    <w:tmpl w:val="1CB6E16E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09DB55D1"/>
    <w:multiLevelType w:val="hybridMultilevel"/>
    <w:tmpl w:val="E110E394"/>
    <w:lvl w:ilvl="0" w:tplc="39B68BFC">
      <w:start w:val="1"/>
      <w:numFmt w:val="bullet"/>
      <w:lvlText w:val=""/>
      <w:lvlJc w:val="left"/>
      <w:pPr>
        <w:ind w:left="1584" w:hanging="504"/>
      </w:pPr>
      <w:rPr>
        <w:rFonts w:ascii="Wingdings" w:hAnsi="Wingdings" w:hint="default"/>
        <w:color w:val="00009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F1D046C"/>
    <w:multiLevelType w:val="hybridMultilevel"/>
    <w:tmpl w:val="90FA701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7" w15:restartNumberingAfterBreak="0">
    <w:nsid w:val="16DD53A6"/>
    <w:multiLevelType w:val="hybridMultilevel"/>
    <w:tmpl w:val="2F648F50"/>
    <w:lvl w:ilvl="0" w:tplc="56381EF4">
      <w:start w:val="1"/>
      <w:numFmt w:val="bullet"/>
      <w:lvlText w:val=""/>
      <w:lvlJc w:val="left"/>
      <w:pPr>
        <w:ind w:left="1404" w:hanging="504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1A170C4E"/>
    <w:multiLevelType w:val="hybridMultilevel"/>
    <w:tmpl w:val="B5061D9E"/>
    <w:lvl w:ilvl="0" w:tplc="A60C89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FC5A97"/>
    <w:multiLevelType w:val="multilevel"/>
    <w:tmpl w:val="7C90387C"/>
    <w:lvl w:ilvl="0">
      <w:start w:val="1"/>
      <w:numFmt w:val="bullet"/>
      <w:lvlText w:val=""/>
      <w:lvlJc w:val="left"/>
      <w:pPr>
        <w:ind w:left="1044" w:hanging="504"/>
      </w:pPr>
      <w:rPr>
        <w:rFonts w:ascii="Wingdings" w:hAnsi="Wingdings" w:hint="default"/>
        <w:color w:val="000090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227171EA"/>
    <w:multiLevelType w:val="hybridMultilevel"/>
    <w:tmpl w:val="D82C985E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22820BB9"/>
    <w:multiLevelType w:val="hybridMultilevel"/>
    <w:tmpl w:val="EFAEAC10"/>
    <w:lvl w:ilvl="0" w:tplc="39B68BFC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  <w:color w:val="00009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4A92C7E"/>
    <w:multiLevelType w:val="hybridMultilevel"/>
    <w:tmpl w:val="1A3CDC74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2B5AE5"/>
    <w:multiLevelType w:val="hybridMultilevel"/>
    <w:tmpl w:val="352676B6"/>
    <w:lvl w:ilvl="0" w:tplc="C9741D9A">
      <w:start w:val="1"/>
      <w:numFmt w:val="decimal"/>
      <w:lvlText w:val="%1."/>
      <w:lvlJc w:val="left"/>
      <w:pPr>
        <w:ind w:left="353" w:hanging="54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25" w15:restartNumberingAfterBreak="0">
    <w:nsid w:val="39D84AE7"/>
    <w:multiLevelType w:val="hybridMultilevel"/>
    <w:tmpl w:val="6D2483E2"/>
    <w:lvl w:ilvl="0" w:tplc="39B68BFC">
      <w:start w:val="1"/>
      <w:numFmt w:val="bullet"/>
      <w:lvlText w:val=""/>
      <w:lvlJc w:val="left"/>
      <w:pPr>
        <w:ind w:left="1584" w:hanging="504"/>
      </w:pPr>
      <w:rPr>
        <w:rFonts w:ascii="Wingdings" w:hAnsi="Wingdings" w:hint="default"/>
        <w:color w:val="00009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E910E5E"/>
    <w:multiLevelType w:val="multilevel"/>
    <w:tmpl w:val="E110E394"/>
    <w:lvl w:ilvl="0">
      <w:start w:val="1"/>
      <w:numFmt w:val="bullet"/>
      <w:lvlText w:val=""/>
      <w:lvlJc w:val="left"/>
      <w:pPr>
        <w:ind w:left="1584" w:hanging="504"/>
      </w:pPr>
      <w:rPr>
        <w:rFonts w:ascii="Wingdings" w:hAnsi="Wingdings" w:hint="default"/>
        <w:color w:val="00009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FD50DD4"/>
    <w:multiLevelType w:val="hybridMultilevel"/>
    <w:tmpl w:val="6F1AA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0A008C"/>
    <w:multiLevelType w:val="hybridMultilevel"/>
    <w:tmpl w:val="2E8CF884"/>
    <w:lvl w:ilvl="0" w:tplc="39B68BFC">
      <w:start w:val="1"/>
      <w:numFmt w:val="bullet"/>
      <w:lvlText w:val=""/>
      <w:lvlJc w:val="left"/>
      <w:pPr>
        <w:ind w:left="1584" w:hanging="504"/>
      </w:pPr>
      <w:rPr>
        <w:rFonts w:ascii="Wingdings" w:hAnsi="Wingdings" w:hint="default"/>
        <w:color w:val="00009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1BD2A98"/>
    <w:multiLevelType w:val="hybridMultilevel"/>
    <w:tmpl w:val="0CBCC358"/>
    <w:lvl w:ilvl="0" w:tplc="BBA428B8">
      <w:start w:val="1"/>
      <w:numFmt w:val="decimal"/>
      <w:lvlText w:val="%1."/>
      <w:lvlJc w:val="left"/>
      <w:pPr>
        <w:ind w:left="900" w:hanging="540"/>
      </w:pPr>
      <w:rPr>
        <w:rFonts w:ascii="Arial Black" w:hAnsi="Arial Black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57003E"/>
    <w:multiLevelType w:val="multilevel"/>
    <w:tmpl w:val="EFAEAC10"/>
    <w:lvl w:ilvl="0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  <w:color w:val="00009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BCC1649"/>
    <w:multiLevelType w:val="hybridMultilevel"/>
    <w:tmpl w:val="38C8DDA4"/>
    <w:lvl w:ilvl="0" w:tplc="39B68BFC">
      <w:start w:val="1"/>
      <w:numFmt w:val="bullet"/>
      <w:lvlText w:val=""/>
      <w:lvlJc w:val="left"/>
      <w:pPr>
        <w:ind w:left="864" w:hanging="504"/>
      </w:pPr>
      <w:rPr>
        <w:rFonts w:ascii="Wingdings" w:hAnsi="Wingdings" w:hint="default"/>
        <w:color w:val="00009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0B0AD6"/>
    <w:multiLevelType w:val="hybridMultilevel"/>
    <w:tmpl w:val="B7082AD6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3" w15:restartNumberingAfterBreak="0">
    <w:nsid w:val="4F885B8F"/>
    <w:multiLevelType w:val="hybridMultilevel"/>
    <w:tmpl w:val="7C90387C"/>
    <w:lvl w:ilvl="0" w:tplc="39B68BFC">
      <w:start w:val="1"/>
      <w:numFmt w:val="bullet"/>
      <w:lvlText w:val=""/>
      <w:lvlJc w:val="left"/>
      <w:pPr>
        <w:ind w:left="1044" w:hanging="504"/>
      </w:pPr>
      <w:rPr>
        <w:rFonts w:ascii="Wingdings" w:hAnsi="Wingdings" w:hint="default"/>
        <w:color w:val="00009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5415753E"/>
    <w:multiLevelType w:val="multilevel"/>
    <w:tmpl w:val="6D2483E2"/>
    <w:lvl w:ilvl="0">
      <w:start w:val="1"/>
      <w:numFmt w:val="bullet"/>
      <w:lvlText w:val=""/>
      <w:lvlJc w:val="left"/>
      <w:pPr>
        <w:ind w:left="1584" w:hanging="504"/>
      </w:pPr>
      <w:rPr>
        <w:rFonts w:ascii="Wingdings" w:hAnsi="Wingdings" w:hint="default"/>
        <w:color w:val="00009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58E61E3"/>
    <w:multiLevelType w:val="hybridMultilevel"/>
    <w:tmpl w:val="0360BFE8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5D196469"/>
    <w:multiLevelType w:val="hybridMultilevel"/>
    <w:tmpl w:val="20082D1E"/>
    <w:lvl w:ilvl="0" w:tplc="32BC9E82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0A6E7A"/>
    <w:multiLevelType w:val="hybridMultilevel"/>
    <w:tmpl w:val="3DAC556E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8"/>
  </w:num>
  <w:num w:numId="4">
    <w:abstractNumId w:val="25"/>
  </w:num>
  <w:num w:numId="5">
    <w:abstractNumId w:val="31"/>
  </w:num>
  <w:num w:numId="6">
    <w:abstractNumId w:val="14"/>
  </w:num>
  <w:num w:numId="7">
    <w:abstractNumId w:val="33"/>
  </w:num>
  <w:num w:numId="8">
    <w:abstractNumId w:val="21"/>
  </w:num>
  <w:num w:numId="9">
    <w:abstractNumId w:val="22"/>
  </w:num>
  <w:num w:numId="10">
    <w:abstractNumId w:val="32"/>
  </w:num>
  <w:num w:numId="11">
    <w:abstractNumId w:val="34"/>
  </w:num>
  <w:num w:numId="12">
    <w:abstractNumId w:val="15"/>
  </w:num>
  <w:num w:numId="13">
    <w:abstractNumId w:val="26"/>
  </w:num>
  <w:num w:numId="14">
    <w:abstractNumId w:val="35"/>
  </w:num>
  <w:num w:numId="15">
    <w:abstractNumId w:val="30"/>
  </w:num>
  <w:num w:numId="16">
    <w:abstractNumId w:val="37"/>
  </w:num>
  <w:num w:numId="17">
    <w:abstractNumId w:val="11"/>
  </w:num>
  <w:num w:numId="18">
    <w:abstractNumId w:val="13"/>
  </w:num>
  <w:num w:numId="19">
    <w:abstractNumId w:val="19"/>
  </w:num>
  <w:num w:numId="20">
    <w:abstractNumId w:val="20"/>
  </w:num>
  <w:num w:numId="21">
    <w:abstractNumId w:val="12"/>
  </w:num>
  <w:num w:numId="22">
    <w:abstractNumId w:val="29"/>
  </w:num>
  <w:num w:numId="23">
    <w:abstractNumId w:val="16"/>
  </w:num>
  <w:num w:numId="24">
    <w:abstractNumId w:val="23"/>
  </w:num>
  <w:num w:numId="25">
    <w:abstractNumId w:val="2"/>
  </w:num>
  <w:num w:numId="26">
    <w:abstractNumId w:val="1"/>
  </w:num>
  <w:num w:numId="27">
    <w:abstractNumId w:val="9"/>
  </w:num>
  <w:num w:numId="28">
    <w:abstractNumId w:val="4"/>
  </w:num>
  <w:num w:numId="29">
    <w:abstractNumId w:val="3"/>
  </w:num>
  <w:num w:numId="30">
    <w:abstractNumId w:val="5"/>
  </w:num>
  <w:num w:numId="31">
    <w:abstractNumId w:val="8"/>
  </w:num>
  <w:num w:numId="32">
    <w:abstractNumId w:val="7"/>
  </w:num>
  <w:num w:numId="33">
    <w:abstractNumId w:val="6"/>
  </w:num>
  <w:num w:numId="34">
    <w:abstractNumId w:val="10"/>
  </w:num>
  <w:num w:numId="35">
    <w:abstractNumId w:val="36"/>
  </w:num>
  <w:num w:numId="36">
    <w:abstractNumId w:val="29"/>
    <w:lvlOverride w:ilvl="0">
      <w:startOverride w:val="1"/>
    </w:lvlOverride>
  </w:num>
  <w:num w:numId="37">
    <w:abstractNumId w:val="27"/>
  </w:num>
  <w:num w:numId="38">
    <w:abstractNumId w:val="24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43"/>
    <w:rsid w:val="0000430D"/>
    <w:rsid w:val="000043D2"/>
    <w:rsid w:val="00013D2A"/>
    <w:rsid w:val="0001462C"/>
    <w:rsid w:val="000257EB"/>
    <w:rsid w:val="00036074"/>
    <w:rsid w:val="00042DA6"/>
    <w:rsid w:val="000444EF"/>
    <w:rsid w:val="00044C81"/>
    <w:rsid w:val="000457BA"/>
    <w:rsid w:val="000479EB"/>
    <w:rsid w:val="00056DDB"/>
    <w:rsid w:val="00060386"/>
    <w:rsid w:val="00064EEF"/>
    <w:rsid w:val="00073EF7"/>
    <w:rsid w:val="00081EA8"/>
    <w:rsid w:val="000873E8"/>
    <w:rsid w:val="00091F22"/>
    <w:rsid w:val="000952B8"/>
    <w:rsid w:val="00095C48"/>
    <w:rsid w:val="00097A14"/>
    <w:rsid w:val="000A28C3"/>
    <w:rsid w:val="000A7C09"/>
    <w:rsid w:val="000A7F75"/>
    <w:rsid w:val="000B339D"/>
    <w:rsid w:val="000B6392"/>
    <w:rsid w:val="000B6B59"/>
    <w:rsid w:val="000C217F"/>
    <w:rsid w:val="000C29E3"/>
    <w:rsid w:val="000C3385"/>
    <w:rsid w:val="000C3E61"/>
    <w:rsid w:val="000D66B0"/>
    <w:rsid w:val="000D7575"/>
    <w:rsid w:val="000E3868"/>
    <w:rsid w:val="000E6EF0"/>
    <w:rsid w:val="000F01BA"/>
    <w:rsid w:val="000F0265"/>
    <w:rsid w:val="000F2063"/>
    <w:rsid w:val="000F352B"/>
    <w:rsid w:val="001148E5"/>
    <w:rsid w:val="001162AC"/>
    <w:rsid w:val="00131660"/>
    <w:rsid w:val="001330C9"/>
    <w:rsid w:val="00133194"/>
    <w:rsid w:val="00133A75"/>
    <w:rsid w:val="00135208"/>
    <w:rsid w:val="001461E4"/>
    <w:rsid w:val="0014779C"/>
    <w:rsid w:val="00177F4B"/>
    <w:rsid w:val="00181AD0"/>
    <w:rsid w:val="0018397B"/>
    <w:rsid w:val="00191358"/>
    <w:rsid w:val="001918BD"/>
    <w:rsid w:val="001B3908"/>
    <w:rsid w:val="001B3F8C"/>
    <w:rsid w:val="001B48D8"/>
    <w:rsid w:val="001B7549"/>
    <w:rsid w:val="001C0B50"/>
    <w:rsid w:val="001C262D"/>
    <w:rsid w:val="001C759B"/>
    <w:rsid w:val="001D65D3"/>
    <w:rsid w:val="001D6789"/>
    <w:rsid w:val="001D7925"/>
    <w:rsid w:val="001E4078"/>
    <w:rsid w:val="001F5AC7"/>
    <w:rsid w:val="00201B27"/>
    <w:rsid w:val="0021378D"/>
    <w:rsid w:val="002143C9"/>
    <w:rsid w:val="002159FB"/>
    <w:rsid w:val="00216DED"/>
    <w:rsid w:val="00225993"/>
    <w:rsid w:val="0022670D"/>
    <w:rsid w:val="0023128C"/>
    <w:rsid w:val="00234E00"/>
    <w:rsid w:val="00240C74"/>
    <w:rsid w:val="00242540"/>
    <w:rsid w:val="002441EE"/>
    <w:rsid w:val="002448AC"/>
    <w:rsid w:val="002449F3"/>
    <w:rsid w:val="0025163F"/>
    <w:rsid w:val="00262762"/>
    <w:rsid w:val="00264CFB"/>
    <w:rsid w:val="002747C7"/>
    <w:rsid w:val="0027487A"/>
    <w:rsid w:val="00285E93"/>
    <w:rsid w:val="00293E4D"/>
    <w:rsid w:val="00297FDE"/>
    <w:rsid w:val="002A78C2"/>
    <w:rsid w:val="002B6320"/>
    <w:rsid w:val="002B739D"/>
    <w:rsid w:val="002D0552"/>
    <w:rsid w:val="002D2D4F"/>
    <w:rsid w:val="002D3FF1"/>
    <w:rsid w:val="002E2F81"/>
    <w:rsid w:val="002E42F6"/>
    <w:rsid w:val="002E75FC"/>
    <w:rsid w:val="002F2C40"/>
    <w:rsid w:val="002F3B25"/>
    <w:rsid w:val="00306F7C"/>
    <w:rsid w:val="00310CFB"/>
    <w:rsid w:val="003112C3"/>
    <w:rsid w:val="00311B29"/>
    <w:rsid w:val="003234D1"/>
    <w:rsid w:val="00327944"/>
    <w:rsid w:val="00334417"/>
    <w:rsid w:val="00341F45"/>
    <w:rsid w:val="00351AEF"/>
    <w:rsid w:val="003572ED"/>
    <w:rsid w:val="00371908"/>
    <w:rsid w:val="0038097B"/>
    <w:rsid w:val="00396305"/>
    <w:rsid w:val="003B5F80"/>
    <w:rsid w:val="003C3043"/>
    <w:rsid w:val="003D339F"/>
    <w:rsid w:val="003D52F4"/>
    <w:rsid w:val="003E22DC"/>
    <w:rsid w:val="003E29EF"/>
    <w:rsid w:val="00400126"/>
    <w:rsid w:val="00402BAE"/>
    <w:rsid w:val="0040670C"/>
    <w:rsid w:val="004074E5"/>
    <w:rsid w:val="004117A8"/>
    <w:rsid w:val="00415DF9"/>
    <w:rsid w:val="00432E53"/>
    <w:rsid w:val="00440518"/>
    <w:rsid w:val="0044265C"/>
    <w:rsid w:val="00442DFF"/>
    <w:rsid w:val="00473CBB"/>
    <w:rsid w:val="00473F06"/>
    <w:rsid w:val="0048310A"/>
    <w:rsid w:val="00483226"/>
    <w:rsid w:val="00492A98"/>
    <w:rsid w:val="004A7FFE"/>
    <w:rsid w:val="004B3673"/>
    <w:rsid w:val="004B427D"/>
    <w:rsid w:val="004B70F4"/>
    <w:rsid w:val="004C0C23"/>
    <w:rsid w:val="004E1D76"/>
    <w:rsid w:val="004E60D9"/>
    <w:rsid w:val="004F69BC"/>
    <w:rsid w:val="00501331"/>
    <w:rsid w:val="005128BF"/>
    <w:rsid w:val="00520AB6"/>
    <w:rsid w:val="00520DD1"/>
    <w:rsid w:val="00523193"/>
    <w:rsid w:val="00534D76"/>
    <w:rsid w:val="00534E32"/>
    <w:rsid w:val="00540C7D"/>
    <w:rsid w:val="00542350"/>
    <w:rsid w:val="00550549"/>
    <w:rsid w:val="00550814"/>
    <w:rsid w:val="005518F7"/>
    <w:rsid w:val="00551944"/>
    <w:rsid w:val="00553604"/>
    <w:rsid w:val="00554297"/>
    <w:rsid w:val="00560FA1"/>
    <w:rsid w:val="0057231E"/>
    <w:rsid w:val="00575B42"/>
    <w:rsid w:val="0057633F"/>
    <w:rsid w:val="00596B1C"/>
    <w:rsid w:val="005B1C19"/>
    <w:rsid w:val="005B555C"/>
    <w:rsid w:val="005C64D4"/>
    <w:rsid w:val="005D1FEE"/>
    <w:rsid w:val="005E0F2E"/>
    <w:rsid w:val="005F0B24"/>
    <w:rsid w:val="005F6001"/>
    <w:rsid w:val="0060521A"/>
    <w:rsid w:val="006063FE"/>
    <w:rsid w:val="00606FBB"/>
    <w:rsid w:val="00611E0F"/>
    <w:rsid w:val="00616057"/>
    <w:rsid w:val="006216FC"/>
    <w:rsid w:val="00626A90"/>
    <w:rsid w:val="006457D7"/>
    <w:rsid w:val="006478AB"/>
    <w:rsid w:val="006629C8"/>
    <w:rsid w:val="00662C1B"/>
    <w:rsid w:val="00665128"/>
    <w:rsid w:val="00676159"/>
    <w:rsid w:val="00680003"/>
    <w:rsid w:val="00690E5B"/>
    <w:rsid w:val="00694461"/>
    <w:rsid w:val="006A1B2A"/>
    <w:rsid w:val="006A3396"/>
    <w:rsid w:val="006A43D6"/>
    <w:rsid w:val="006A6266"/>
    <w:rsid w:val="006A64DE"/>
    <w:rsid w:val="006A697D"/>
    <w:rsid w:val="006D34D7"/>
    <w:rsid w:val="006E7FC5"/>
    <w:rsid w:val="006F5FFA"/>
    <w:rsid w:val="0070204D"/>
    <w:rsid w:val="007025E6"/>
    <w:rsid w:val="007107AD"/>
    <w:rsid w:val="007165AE"/>
    <w:rsid w:val="0072081B"/>
    <w:rsid w:val="00727CC2"/>
    <w:rsid w:val="0073457A"/>
    <w:rsid w:val="00736295"/>
    <w:rsid w:val="007402C7"/>
    <w:rsid w:val="007535CD"/>
    <w:rsid w:val="00753772"/>
    <w:rsid w:val="0075712B"/>
    <w:rsid w:val="00765C1C"/>
    <w:rsid w:val="00774796"/>
    <w:rsid w:val="00780909"/>
    <w:rsid w:val="00787FC1"/>
    <w:rsid w:val="00792B66"/>
    <w:rsid w:val="00792FDF"/>
    <w:rsid w:val="007A07C1"/>
    <w:rsid w:val="007A101F"/>
    <w:rsid w:val="007A64BE"/>
    <w:rsid w:val="007A70C7"/>
    <w:rsid w:val="007B7A94"/>
    <w:rsid w:val="007C7830"/>
    <w:rsid w:val="007D36AB"/>
    <w:rsid w:val="007E3F1E"/>
    <w:rsid w:val="007E4488"/>
    <w:rsid w:val="007F06C1"/>
    <w:rsid w:val="007F10DA"/>
    <w:rsid w:val="008007B4"/>
    <w:rsid w:val="00806354"/>
    <w:rsid w:val="00812550"/>
    <w:rsid w:val="008360CA"/>
    <w:rsid w:val="00845BA4"/>
    <w:rsid w:val="00855869"/>
    <w:rsid w:val="00855BA6"/>
    <w:rsid w:val="00864E2D"/>
    <w:rsid w:val="0086527C"/>
    <w:rsid w:val="0087151C"/>
    <w:rsid w:val="00871D36"/>
    <w:rsid w:val="00883078"/>
    <w:rsid w:val="00884FEC"/>
    <w:rsid w:val="0088560C"/>
    <w:rsid w:val="0089682C"/>
    <w:rsid w:val="00896EE8"/>
    <w:rsid w:val="008A1A38"/>
    <w:rsid w:val="008A3575"/>
    <w:rsid w:val="008A4B83"/>
    <w:rsid w:val="008A63A3"/>
    <w:rsid w:val="008C0A23"/>
    <w:rsid w:val="008C2244"/>
    <w:rsid w:val="008C3917"/>
    <w:rsid w:val="008D24EE"/>
    <w:rsid w:val="009004AC"/>
    <w:rsid w:val="00905D90"/>
    <w:rsid w:val="0091030F"/>
    <w:rsid w:val="00911A22"/>
    <w:rsid w:val="00915285"/>
    <w:rsid w:val="00916B0F"/>
    <w:rsid w:val="009223F8"/>
    <w:rsid w:val="0092250B"/>
    <w:rsid w:val="00925F1D"/>
    <w:rsid w:val="00934E0D"/>
    <w:rsid w:val="009419D8"/>
    <w:rsid w:val="0094746C"/>
    <w:rsid w:val="00947B73"/>
    <w:rsid w:val="00952D15"/>
    <w:rsid w:val="0095378D"/>
    <w:rsid w:val="009552D4"/>
    <w:rsid w:val="00956D6E"/>
    <w:rsid w:val="00960A17"/>
    <w:rsid w:val="00960A44"/>
    <w:rsid w:val="0096667F"/>
    <w:rsid w:val="00967827"/>
    <w:rsid w:val="00986CE3"/>
    <w:rsid w:val="0098788D"/>
    <w:rsid w:val="00990807"/>
    <w:rsid w:val="009A1830"/>
    <w:rsid w:val="009A36C5"/>
    <w:rsid w:val="009A42FD"/>
    <w:rsid w:val="009A6B20"/>
    <w:rsid w:val="009B2CAF"/>
    <w:rsid w:val="009B31EB"/>
    <w:rsid w:val="009C5E2F"/>
    <w:rsid w:val="009D0441"/>
    <w:rsid w:val="009D2734"/>
    <w:rsid w:val="009D6237"/>
    <w:rsid w:val="009E1DF2"/>
    <w:rsid w:val="009E5FCC"/>
    <w:rsid w:val="009E68D9"/>
    <w:rsid w:val="009E6F50"/>
    <w:rsid w:val="009F63EF"/>
    <w:rsid w:val="00A167B2"/>
    <w:rsid w:val="00A25E4A"/>
    <w:rsid w:val="00A35A7E"/>
    <w:rsid w:val="00A3748D"/>
    <w:rsid w:val="00A43BB3"/>
    <w:rsid w:val="00A47B53"/>
    <w:rsid w:val="00A51617"/>
    <w:rsid w:val="00A53FFA"/>
    <w:rsid w:val="00A568B7"/>
    <w:rsid w:val="00A60528"/>
    <w:rsid w:val="00A74CCF"/>
    <w:rsid w:val="00A82E9A"/>
    <w:rsid w:val="00A86D73"/>
    <w:rsid w:val="00A91605"/>
    <w:rsid w:val="00AA271F"/>
    <w:rsid w:val="00AA4C75"/>
    <w:rsid w:val="00AB57B8"/>
    <w:rsid w:val="00AB7497"/>
    <w:rsid w:val="00AC3F36"/>
    <w:rsid w:val="00AD51BB"/>
    <w:rsid w:val="00AD6016"/>
    <w:rsid w:val="00AF0F30"/>
    <w:rsid w:val="00B10869"/>
    <w:rsid w:val="00B14388"/>
    <w:rsid w:val="00B23F89"/>
    <w:rsid w:val="00B345D0"/>
    <w:rsid w:val="00B35D57"/>
    <w:rsid w:val="00B37EF0"/>
    <w:rsid w:val="00B44780"/>
    <w:rsid w:val="00B478E6"/>
    <w:rsid w:val="00B47AA7"/>
    <w:rsid w:val="00B91609"/>
    <w:rsid w:val="00B95844"/>
    <w:rsid w:val="00B960CA"/>
    <w:rsid w:val="00B9637F"/>
    <w:rsid w:val="00BA0848"/>
    <w:rsid w:val="00BA13A1"/>
    <w:rsid w:val="00BA1A0D"/>
    <w:rsid w:val="00BA627E"/>
    <w:rsid w:val="00BB4D9D"/>
    <w:rsid w:val="00BB591F"/>
    <w:rsid w:val="00BC3440"/>
    <w:rsid w:val="00BC4E06"/>
    <w:rsid w:val="00BC5DA7"/>
    <w:rsid w:val="00BD4C50"/>
    <w:rsid w:val="00BE15ED"/>
    <w:rsid w:val="00BF3C5A"/>
    <w:rsid w:val="00BF537E"/>
    <w:rsid w:val="00C0429C"/>
    <w:rsid w:val="00C1343A"/>
    <w:rsid w:val="00C251B9"/>
    <w:rsid w:val="00C31F07"/>
    <w:rsid w:val="00C32A83"/>
    <w:rsid w:val="00C3310F"/>
    <w:rsid w:val="00C443FA"/>
    <w:rsid w:val="00C460DF"/>
    <w:rsid w:val="00C47371"/>
    <w:rsid w:val="00C57022"/>
    <w:rsid w:val="00C60943"/>
    <w:rsid w:val="00C72766"/>
    <w:rsid w:val="00C7516A"/>
    <w:rsid w:val="00C75200"/>
    <w:rsid w:val="00C76F70"/>
    <w:rsid w:val="00C81172"/>
    <w:rsid w:val="00C93B47"/>
    <w:rsid w:val="00C96A12"/>
    <w:rsid w:val="00CC298F"/>
    <w:rsid w:val="00CD0C28"/>
    <w:rsid w:val="00CD1AE5"/>
    <w:rsid w:val="00CE4942"/>
    <w:rsid w:val="00D20A3B"/>
    <w:rsid w:val="00D2184B"/>
    <w:rsid w:val="00D246F6"/>
    <w:rsid w:val="00D24A33"/>
    <w:rsid w:val="00D25D1C"/>
    <w:rsid w:val="00D32C07"/>
    <w:rsid w:val="00D35518"/>
    <w:rsid w:val="00D45F09"/>
    <w:rsid w:val="00D46217"/>
    <w:rsid w:val="00D4632D"/>
    <w:rsid w:val="00D52D8E"/>
    <w:rsid w:val="00D64C4B"/>
    <w:rsid w:val="00D662CC"/>
    <w:rsid w:val="00DA1021"/>
    <w:rsid w:val="00DA1BE6"/>
    <w:rsid w:val="00DA304E"/>
    <w:rsid w:val="00DA6A78"/>
    <w:rsid w:val="00DB297A"/>
    <w:rsid w:val="00DB7D91"/>
    <w:rsid w:val="00DC0920"/>
    <w:rsid w:val="00DC4E91"/>
    <w:rsid w:val="00DC606C"/>
    <w:rsid w:val="00DD2374"/>
    <w:rsid w:val="00DF4EF6"/>
    <w:rsid w:val="00E04BF7"/>
    <w:rsid w:val="00E05B93"/>
    <w:rsid w:val="00E062BE"/>
    <w:rsid w:val="00E12EC7"/>
    <w:rsid w:val="00E175CC"/>
    <w:rsid w:val="00E21C05"/>
    <w:rsid w:val="00E27F64"/>
    <w:rsid w:val="00E35293"/>
    <w:rsid w:val="00E414C6"/>
    <w:rsid w:val="00E44C4C"/>
    <w:rsid w:val="00E56C25"/>
    <w:rsid w:val="00E57867"/>
    <w:rsid w:val="00E628AB"/>
    <w:rsid w:val="00E64BE4"/>
    <w:rsid w:val="00E70267"/>
    <w:rsid w:val="00E738D5"/>
    <w:rsid w:val="00E76B85"/>
    <w:rsid w:val="00E76F8C"/>
    <w:rsid w:val="00E90465"/>
    <w:rsid w:val="00E92636"/>
    <w:rsid w:val="00E97BE0"/>
    <w:rsid w:val="00EA04A8"/>
    <w:rsid w:val="00EA0F34"/>
    <w:rsid w:val="00EA29F2"/>
    <w:rsid w:val="00EB1538"/>
    <w:rsid w:val="00EB33B3"/>
    <w:rsid w:val="00EB557D"/>
    <w:rsid w:val="00EB700C"/>
    <w:rsid w:val="00EB7836"/>
    <w:rsid w:val="00ED0606"/>
    <w:rsid w:val="00ED3386"/>
    <w:rsid w:val="00ED7AC0"/>
    <w:rsid w:val="00EF7A86"/>
    <w:rsid w:val="00F0008E"/>
    <w:rsid w:val="00F01A3C"/>
    <w:rsid w:val="00F01F5F"/>
    <w:rsid w:val="00F06F78"/>
    <w:rsid w:val="00F07981"/>
    <w:rsid w:val="00F1337C"/>
    <w:rsid w:val="00F2091B"/>
    <w:rsid w:val="00F245CE"/>
    <w:rsid w:val="00F24D95"/>
    <w:rsid w:val="00F26CB0"/>
    <w:rsid w:val="00F30064"/>
    <w:rsid w:val="00F356DC"/>
    <w:rsid w:val="00F44662"/>
    <w:rsid w:val="00F51D94"/>
    <w:rsid w:val="00F71DEF"/>
    <w:rsid w:val="00F7297D"/>
    <w:rsid w:val="00F75B51"/>
    <w:rsid w:val="00F76D90"/>
    <w:rsid w:val="00F91F78"/>
    <w:rsid w:val="00F96645"/>
    <w:rsid w:val="00F97AEB"/>
    <w:rsid w:val="00FA2851"/>
    <w:rsid w:val="00FA5160"/>
    <w:rsid w:val="00FA79E2"/>
    <w:rsid w:val="00FB338A"/>
    <w:rsid w:val="00FB4529"/>
    <w:rsid w:val="00FB71EA"/>
    <w:rsid w:val="00FD5FA3"/>
    <w:rsid w:val="00FD71F7"/>
    <w:rsid w:val="00FE3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CF92E2"/>
  <w15:chartTrackingRefBased/>
  <w15:docId w15:val="{65E42A74-7310-4224-AC01-A6341105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8F7"/>
    <w:pPr>
      <w:spacing w:after="200"/>
    </w:pPr>
    <w:rPr>
      <w:rFonts w:eastAsia="MS Mincho"/>
      <w:sz w:val="24"/>
      <w:szCs w:val="24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925F1D"/>
    <w:pPr>
      <w:spacing w:after="150"/>
      <w:outlineLvl w:val="0"/>
    </w:pPr>
    <w:rPr>
      <w:rFonts w:ascii="Arial Black" w:eastAsia="Times New Roman" w:hAnsi="Arial Black"/>
      <w:color w:val="000000"/>
      <w:kern w:val="36"/>
      <w:sz w:val="36"/>
      <w:szCs w:val="36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925F1D"/>
    <w:pPr>
      <w:spacing w:after="0"/>
      <w:outlineLvl w:val="1"/>
    </w:pPr>
    <w:rPr>
      <w:rFonts w:ascii="Arial Black" w:eastAsia="Times New Roman" w:hAnsi="Arial Black"/>
      <w:color w:val="000000"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F245CE"/>
    <w:pPr>
      <w:keepNext/>
      <w:numPr>
        <w:ilvl w:val="7"/>
        <w:numId w:val="1"/>
      </w:numPr>
      <w:tabs>
        <w:tab w:val="left" w:pos="1080"/>
      </w:tabs>
      <w:spacing w:after="0"/>
      <w:ind w:left="1080" w:hanging="540"/>
      <w:contextualSpacing/>
      <w:outlineLvl w:val="7"/>
    </w:pPr>
    <w:rPr>
      <w:rFonts w:ascii="Arial" w:eastAsia="MS Gothic" w:hAnsi="Arial"/>
      <w:sz w:val="22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eastAsia="ja-JP"/>
    </w:rPr>
  </w:style>
  <w:style w:type="paragraph" w:styleId="Footer">
    <w:name w:val="footer"/>
    <w:basedOn w:val="Normal"/>
    <w:link w:val="Foot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locked/>
    <w:rsid w:val="00C60943"/>
    <w:rPr>
      <w:rFonts w:ascii="Cambria" w:eastAsia="MS Mincho" w:hAnsi="Cambria" w:cs="Times New Roman"/>
      <w:lang w:eastAsia="ja-JP"/>
    </w:rPr>
  </w:style>
  <w:style w:type="character" w:styleId="PageNumber">
    <w:name w:val="page number"/>
    <w:semiHidden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rsid w:val="002E18C7"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eastAsia="ja-JP"/>
    </w:rPr>
  </w:style>
  <w:style w:type="paragraph" w:customStyle="1" w:styleId="WATableBodyText">
    <w:name w:val="WA Table Body Text"/>
    <w:basedOn w:val="Normal"/>
    <w:qFormat/>
    <w:rsid w:val="00A86D73"/>
    <w:pPr>
      <w:tabs>
        <w:tab w:val="left" w:pos="3983"/>
      </w:tabs>
      <w:spacing w:before="80" w:after="0"/>
    </w:pPr>
    <w:rPr>
      <w:rFonts w:ascii="Arial" w:hAnsi="Arial" w:cs="Arial"/>
      <w:sz w:val="22"/>
      <w:szCs w:val="22"/>
    </w:rPr>
  </w:style>
  <w:style w:type="paragraph" w:customStyle="1" w:styleId="WAabc">
    <w:name w:val="WA a b c"/>
    <w:basedOn w:val="Normal"/>
    <w:qFormat/>
    <w:rsid w:val="00311B29"/>
    <w:pPr>
      <w:tabs>
        <w:tab w:val="left" w:pos="270"/>
        <w:tab w:val="left" w:pos="540"/>
        <w:tab w:val="left" w:pos="900"/>
        <w:tab w:val="left" w:pos="1440"/>
        <w:tab w:val="left" w:pos="2160"/>
        <w:tab w:val="left" w:pos="2880"/>
        <w:tab w:val="left" w:pos="4176"/>
        <w:tab w:val="left" w:pos="5904"/>
        <w:tab w:val="left" w:pos="6624"/>
        <w:tab w:val="left" w:pos="6840"/>
        <w:tab w:val="left" w:pos="10080"/>
      </w:tabs>
      <w:suppressAutoHyphens/>
      <w:spacing w:before="80" w:after="0"/>
      <w:ind w:left="540"/>
    </w:pPr>
    <w:rPr>
      <w:rFonts w:ascii="Arial" w:hAnsi="Arial" w:cs="Arial"/>
      <w:sz w:val="22"/>
      <w:szCs w:val="18"/>
    </w:rPr>
  </w:style>
  <w:style w:type="paragraph" w:styleId="ListParagraph">
    <w:name w:val="List Paragraph"/>
    <w:basedOn w:val="Normal"/>
    <w:qFormat/>
    <w:rsid w:val="00A86D73"/>
    <w:pPr>
      <w:ind w:left="720"/>
      <w:contextualSpacing/>
    </w:pPr>
  </w:style>
  <w:style w:type="paragraph" w:customStyle="1" w:styleId="WAsectionheading">
    <w:name w:val="WA section heading"/>
    <w:basedOn w:val="Normal"/>
    <w:qFormat/>
    <w:rsid w:val="00091F22"/>
    <w:pPr>
      <w:tabs>
        <w:tab w:val="left" w:pos="0"/>
        <w:tab w:val="left" w:pos="540"/>
      </w:tabs>
      <w:spacing w:before="200" w:after="120"/>
      <w:outlineLvl w:val="1"/>
    </w:pPr>
    <w:rPr>
      <w:rFonts w:ascii="Arial" w:hAnsi="Arial"/>
      <w:b/>
      <w:szCs w:val="22"/>
    </w:rPr>
  </w:style>
  <w:style w:type="paragraph" w:customStyle="1" w:styleId="WABigSubhead">
    <w:name w:val="WA Big Subhead"/>
    <w:next w:val="Normal"/>
    <w:qFormat/>
    <w:rsid w:val="00B478E6"/>
    <w:pPr>
      <w:numPr>
        <w:numId w:val="35"/>
      </w:numPr>
      <w:spacing w:before="240"/>
      <w:ind w:left="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">
    <w:name w:val="WA Body 6 above"/>
    <w:basedOn w:val="Normal"/>
    <w:uiPriority w:val="99"/>
    <w:qFormat/>
    <w:rsid w:val="00A86D73"/>
    <w:pPr>
      <w:tabs>
        <w:tab w:val="left" w:pos="900"/>
        <w:tab w:val="left" w:pos="126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63flush">
    <w:name w:val="WA Body .63&quot; flush"/>
    <w:basedOn w:val="WABody6above"/>
    <w:next w:val="WABody6above"/>
    <w:qFormat/>
    <w:rsid w:val="00A86D73"/>
    <w:pPr>
      <w:tabs>
        <w:tab w:val="clear" w:pos="1260"/>
      </w:tabs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A86D73"/>
    <w:pPr>
      <w:ind w:left="547"/>
    </w:pPr>
  </w:style>
  <w:style w:type="paragraph" w:customStyle="1" w:styleId="WABody4aboveIndented">
    <w:name w:val="WA Body 4 above Indented"/>
    <w:basedOn w:val="Normal"/>
    <w:qFormat/>
    <w:rsid w:val="00A86D73"/>
    <w:pPr>
      <w:tabs>
        <w:tab w:val="left" w:pos="1260"/>
        <w:tab w:val="left" w:pos="9360"/>
      </w:tabs>
      <w:suppressAutoHyphens/>
      <w:spacing w:before="80" w:after="0"/>
      <w:ind w:left="1267" w:hanging="360"/>
    </w:pPr>
    <w:rPr>
      <w:rFonts w:ascii="Arial" w:hAnsi="Arial" w:cs="Arial"/>
      <w:sz w:val="22"/>
      <w:szCs w:val="22"/>
    </w:rPr>
  </w:style>
  <w:style w:type="paragraph" w:customStyle="1" w:styleId="WABody4AboveIndented0">
    <w:name w:val="WA Body 4 Above Indented"/>
    <w:basedOn w:val="Normal"/>
    <w:qFormat/>
    <w:rsid w:val="00A86D73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DeepIndent">
    <w:name w:val="WA Body Deep Indent"/>
    <w:basedOn w:val="WABody4AboveIndented0"/>
    <w:qFormat/>
    <w:rsid w:val="00A86D73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A86D73"/>
    <w:pPr>
      <w:numPr>
        <w:numId w:val="23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character" w:customStyle="1" w:styleId="WAItal10">
    <w:name w:val="WA Ital 10"/>
    <w:qFormat/>
    <w:rsid w:val="00A86D73"/>
    <w:rPr>
      <w:rFonts w:ascii="Arial" w:hAnsi="Arial" w:cs="Arial"/>
      <w:i/>
      <w:sz w:val="20"/>
      <w:szCs w:val="20"/>
    </w:rPr>
  </w:style>
  <w:style w:type="paragraph" w:customStyle="1" w:styleId="Body">
    <w:name w:val="Body"/>
    <w:basedOn w:val="Normal"/>
    <w:rsid w:val="008A4B83"/>
    <w:pPr>
      <w:overflowPunct w:val="0"/>
      <w:autoSpaceDE w:val="0"/>
      <w:autoSpaceDN w:val="0"/>
      <w:adjustRightInd w:val="0"/>
      <w:spacing w:after="0" w:line="480" w:lineRule="exact"/>
      <w:textAlignment w:val="baseline"/>
    </w:pPr>
    <w:rPr>
      <w:rFonts w:ascii="Times New Roman" w:eastAsia="Times New Roman" w:hAnsi="Times New Roman"/>
      <w:szCs w:val="20"/>
      <w:lang w:eastAsia="en-US"/>
    </w:rPr>
  </w:style>
  <w:style w:type="paragraph" w:customStyle="1" w:styleId="WAnote">
    <w:name w:val="WA note"/>
    <w:basedOn w:val="WABody6above"/>
    <w:qFormat/>
    <w:rsid w:val="00A86D73"/>
    <w:pPr>
      <w:tabs>
        <w:tab w:val="clear" w:pos="900"/>
        <w:tab w:val="left" w:pos="540"/>
      </w:tabs>
      <w:ind w:left="540" w:firstLine="7"/>
    </w:pPr>
  </w:style>
  <w:style w:type="paragraph" w:customStyle="1" w:styleId="WASubBulletList">
    <w:name w:val="WA Sub Bullet List"/>
    <w:basedOn w:val="WABulletList"/>
    <w:qFormat/>
    <w:rsid w:val="00A86D73"/>
    <w:pPr>
      <w:numPr>
        <w:numId w:val="24"/>
      </w:numPr>
      <w:tabs>
        <w:tab w:val="clear" w:pos="1620"/>
        <w:tab w:val="left" w:pos="1980"/>
      </w:tabs>
    </w:pPr>
  </w:style>
  <w:style w:type="paragraph" w:customStyle="1" w:styleId="WAsubcheckbox">
    <w:name w:val="WA sub check box"/>
    <w:basedOn w:val="WABulletList"/>
    <w:qFormat/>
    <w:rsid w:val="00A86D73"/>
    <w:pPr>
      <w:numPr>
        <w:numId w:val="0"/>
      </w:numPr>
      <w:tabs>
        <w:tab w:val="clear" w:pos="1620"/>
        <w:tab w:val="left" w:pos="1980"/>
        <w:tab w:val="left" w:pos="9360"/>
      </w:tabs>
      <w:ind w:left="1980" w:hanging="540"/>
    </w:pPr>
  </w:style>
  <w:style w:type="paragraph" w:customStyle="1" w:styleId="WAsub-subcheck">
    <w:name w:val="WA sub-sub check"/>
    <w:basedOn w:val="Normal"/>
    <w:qFormat/>
    <w:rsid w:val="00A86D73"/>
    <w:pPr>
      <w:tabs>
        <w:tab w:val="left" w:pos="2520"/>
      </w:tabs>
      <w:spacing w:before="20" w:after="0"/>
      <w:ind w:left="2520" w:hanging="54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A86D73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character" w:customStyle="1" w:styleId="Heading1Char">
    <w:name w:val="Heading 1 Char"/>
    <w:link w:val="Heading1"/>
    <w:uiPriority w:val="9"/>
    <w:rsid w:val="00925F1D"/>
    <w:rPr>
      <w:rFonts w:ascii="Arial Black" w:eastAsia="Times New Roman" w:hAnsi="Arial Black"/>
      <w:color w:val="000000"/>
      <w:kern w:val="36"/>
      <w:sz w:val="36"/>
      <w:szCs w:val="36"/>
    </w:rPr>
  </w:style>
  <w:style w:type="character" w:customStyle="1" w:styleId="Heading2Char">
    <w:name w:val="Heading 2 Char"/>
    <w:link w:val="Heading2"/>
    <w:uiPriority w:val="9"/>
    <w:rsid w:val="00925F1D"/>
    <w:rPr>
      <w:rFonts w:ascii="Arial Black" w:eastAsia="Times New Roman" w:hAnsi="Arial Black"/>
      <w:color w:val="000000"/>
      <w:sz w:val="27"/>
      <w:szCs w:val="27"/>
    </w:rPr>
  </w:style>
  <w:style w:type="paragraph" w:styleId="NormalWeb">
    <w:name w:val="Normal (Web)"/>
    <w:basedOn w:val="Normal"/>
    <w:uiPriority w:val="99"/>
    <w:unhideWhenUsed/>
    <w:rsid w:val="00925F1D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paragraph" w:styleId="Revision">
    <w:name w:val="Revision"/>
    <w:hidden/>
    <w:rsid w:val="00925F1D"/>
    <w:rPr>
      <w:rFonts w:eastAsia="MS Mincho"/>
      <w:sz w:val="24"/>
      <w:szCs w:val="24"/>
      <w:lang w:eastAsia="ja-JP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004AC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link w:val="z-TopofForm"/>
    <w:uiPriority w:val="99"/>
    <w:rsid w:val="009004A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004AC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link w:val="z-BottomofForm"/>
    <w:uiPriority w:val="99"/>
    <w:rsid w:val="009004AC"/>
    <w:rPr>
      <w:rFonts w:ascii="Arial" w:eastAsia="Times New Roman" w:hAnsi="Arial" w:cs="Arial"/>
      <w:vanish/>
      <w:sz w:val="16"/>
      <w:szCs w:val="16"/>
    </w:rPr>
  </w:style>
  <w:style w:type="paragraph" w:customStyle="1" w:styleId="WACaptionPartyNameSpace">
    <w:name w:val="WA Caption Party Name Space"/>
    <w:basedOn w:val="Normal"/>
    <w:qFormat/>
    <w:rsid w:val="005518F7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5518F7"/>
    <w:pPr>
      <w:spacing w:before="60" w:after="60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45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8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78234">
              <w:marLeft w:val="26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9B147-5816-48AF-B23D-70B500EA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Joy</dc:creator>
  <cp:keywords/>
  <cp:lastModifiedBy>Moore, Joy</cp:lastModifiedBy>
  <cp:revision>4</cp:revision>
  <dcterms:created xsi:type="dcterms:W3CDTF">2023-11-08T18:31:00Z</dcterms:created>
  <dcterms:modified xsi:type="dcterms:W3CDTF">2023-11-16T20:05:00Z</dcterms:modified>
</cp:coreProperties>
</file>